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FC66C1" w14:textId="77777777" w:rsidR="00261ED1" w:rsidRPr="008726E9" w:rsidRDefault="00261ED1" w:rsidP="008726E9">
      <w:pPr>
        <w:widowControl w:val="0"/>
        <w:spacing w:before="100" w:beforeAutospacing="1" w:after="100" w:afterAutospacing="1" w:line="240" w:lineRule="auto"/>
        <w:ind w:firstLine="709"/>
        <w:jc w:val="right"/>
        <w:rPr>
          <w:rFonts w:ascii="Times New Roman" w:eastAsia="Times New Roman" w:hAnsi="Times New Roman" w:cs="Times New Roman"/>
          <w:bCs/>
          <w:sz w:val="28"/>
          <w:szCs w:val="28"/>
        </w:rPr>
      </w:pPr>
      <w:bookmarkStart w:id="0" w:name="_GoBack"/>
      <w:bookmarkEnd w:id="0"/>
      <w:proofErr w:type="spellStart"/>
      <w:r w:rsidRPr="008726E9">
        <w:rPr>
          <w:rFonts w:ascii="Times New Roman" w:eastAsia="Times New Roman" w:hAnsi="Times New Roman" w:cs="Times New Roman"/>
          <w:bCs/>
          <w:sz w:val="28"/>
          <w:szCs w:val="28"/>
        </w:rPr>
        <w:t>Долбоор</w:t>
      </w:r>
      <w:proofErr w:type="spellEnd"/>
      <w:r w:rsidRPr="008726E9">
        <w:rPr>
          <w:rFonts w:ascii="Times New Roman" w:eastAsia="Times New Roman" w:hAnsi="Times New Roman" w:cs="Times New Roman"/>
          <w:bCs/>
          <w:sz w:val="28"/>
          <w:szCs w:val="28"/>
        </w:rPr>
        <w:t xml:space="preserve"> </w:t>
      </w:r>
    </w:p>
    <w:p w14:paraId="63FEFE5C" w14:textId="77777777" w:rsidR="00261ED1" w:rsidRPr="008726E9" w:rsidRDefault="00261ED1" w:rsidP="008726E9">
      <w:pPr>
        <w:widowControl w:val="0"/>
        <w:spacing w:before="100" w:beforeAutospacing="1" w:after="100" w:afterAutospacing="1" w:line="240" w:lineRule="auto"/>
        <w:ind w:firstLine="709"/>
        <w:jc w:val="right"/>
        <w:rPr>
          <w:rFonts w:ascii="Times New Roman" w:eastAsia="Times New Roman" w:hAnsi="Times New Roman" w:cs="Times New Roman"/>
          <w:b/>
          <w:bCs/>
          <w:sz w:val="28"/>
          <w:szCs w:val="28"/>
        </w:rPr>
      </w:pPr>
    </w:p>
    <w:p w14:paraId="48710030" w14:textId="77777777" w:rsidR="00261ED1" w:rsidRPr="008726E9" w:rsidRDefault="00261ED1" w:rsidP="008726E9">
      <w:pPr>
        <w:widowControl w:val="0"/>
        <w:spacing w:before="100" w:beforeAutospacing="1" w:after="100" w:afterAutospacing="1" w:line="240" w:lineRule="auto"/>
        <w:ind w:firstLine="709"/>
        <w:jc w:val="center"/>
        <w:rPr>
          <w:rFonts w:ascii="Times New Roman" w:eastAsia="Times New Roman" w:hAnsi="Times New Roman" w:cs="Times New Roman"/>
          <w:b/>
          <w:bCs/>
          <w:sz w:val="28"/>
          <w:szCs w:val="28"/>
        </w:rPr>
      </w:pPr>
      <w:r w:rsidRPr="008726E9">
        <w:rPr>
          <w:rFonts w:ascii="Times New Roman" w:eastAsia="Times New Roman" w:hAnsi="Times New Roman" w:cs="Times New Roman"/>
          <w:b/>
          <w:bCs/>
          <w:sz w:val="28"/>
          <w:szCs w:val="28"/>
        </w:rPr>
        <w:t>КЫРГЫЗ РЕСПУБЛИКАСЫНЫН МИНИСТРЛЕР КАБИНЕТИН</w:t>
      </w:r>
      <w:r w:rsidRPr="008726E9">
        <w:rPr>
          <w:rFonts w:ascii="Times New Roman" w:eastAsia="Times New Roman" w:hAnsi="Times New Roman" w:cs="Times New Roman"/>
          <w:b/>
          <w:bCs/>
          <w:sz w:val="28"/>
          <w:szCs w:val="28"/>
          <w:lang w:val="ky-KG"/>
        </w:rPr>
        <w:t>ИН</w:t>
      </w:r>
      <w:r w:rsidRPr="008726E9">
        <w:rPr>
          <w:rFonts w:ascii="Times New Roman" w:eastAsia="Times New Roman" w:hAnsi="Times New Roman" w:cs="Times New Roman"/>
          <w:b/>
          <w:bCs/>
          <w:sz w:val="28"/>
          <w:szCs w:val="28"/>
        </w:rPr>
        <w:t xml:space="preserve"> ТОКТОМУ</w:t>
      </w:r>
    </w:p>
    <w:p w14:paraId="5D8DFEF0" w14:textId="77777777" w:rsidR="0000253C" w:rsidRPr="008726E9" w:rsidRDefault="0000253C" w:rsidP="008726E9">
      <w:pPr>
        <w:pStyle w:val="20"/>
        <w:shd w:val="clear" w:color="auto" w:fill="auto"/>
        <w:spacing w:before="100" w:beforeAutospacing="1" w:after="100" w:afterAutospacing="1" w:line="240" w:lineRule="auto"/>
        <w:rPr>
          <w:sz w:val="28"/>
          <w:szCs w:val="28"/>
        </w:rPr>
      </w:pPr>
    </w:p>
    <w:p w14:paraId="71F71566" w14:textId="77777777" w:rsidR="00261ED1" w:rsidRPr="008726E9" w:rsidRDefault="00261ED1" w:rsidP="008726E9">
      <w:pPr>
        <w:spacing w:before="100" w:beforeAutospacing="1" w:after="100" w:afterAutospacing="1" w:line="240" w:lineRule="auto"/>
        <w:jc w:val="center"/>
        <w:rPr>
          <w:rFonts w:ascii="Times New Roman" w:hAnsi="Times New Roman" w:cs="Times New Roman"/>
          <w:b/>
          <w:bCs/>
          <w:sz w:val="28"/>
          <w:szCs w:val="28"/>
          <w:lang w:val="ky-KG"/>
        </w:rPr>
      </w:pPr>
      <w:proofErr w:type="spellStart"/>
      <w:r w:rsidRPr="008726E9">
        <w:rPr>
          <w:rFonts w:ascii="Times New Roman" w:hAnsi="Times New Roman" w:cs="Times New Roman"/>
          <w:b/>
          <w:bCs/>
          <w:sz w:val="28"/>
          <w:szCs w:val="28"/>
        </w:rPr>
        <w:t>Кыргыз</w:t>
      </w:r>
      <w:proofErr w:type="spellEnd"/>
      <w:r w:rsidRPr="008726E9">
        <w:rPr>
          <w:rFonts w:ascii="Times New Roman" w:hAnsi="Times New Roman" w:cs="Times New Roman"/>
          <w:b/>
          <w:bCs/>
          <w:sz w:val="28"/>
          <w:szCs w:val="28"/>
        </w:rPr>
        <w:t xml:space="preserve"> </w:t>
      </w:r>
      <w:proofErr w:type="spellStart"/>
      <w:r w:rsidRPr="008726E9">
        <w:rPr>
          <w:rFonts w:ascii="Times New Roman" w:hAnsi="Times New Roman" w:cs="Times New Roman"/>
          <w:b/>
          <w:bCs/>
          <w:sz w:val="28"/>
          <w:szCs w:val="28"/>
        </w:rPr>
        <w:t>Республикасынын</w:t>
      </w:r>
      <w:proofErr w:type="spellEnd"/>
      <w:r w:rsidRPr="008726E9">
        <w:rPr>
          <w:rFonts w:ascii="Times New Roman" w:hAnsi="Times New Roman" w:cs="Times New Roman"/>
          <w:b/>
          <w:bCs/>
          <w:sz w:val="28"/>
          <w:szCs w:val="28"/>
        </w:rPr>
        <w:t xml:space="preserve"> Юстиция </w:t>
      </w:r>
      <w:proofErr w:type="spellStart"/>
      <w:r w:rsidRPr="008726E9">
        <w:rPr>
          <w:rFonts w:ascii="Times New Roman" w:hAnsi="Times New Roman" w:cs="Times New Roman"/>
          <w:b/>
          <w:bCs/>
          <w:sz w:val="28"/>
          <w:szCs w:val="28"/>
        </w:rPr>
        <w:t>министрлигинин</w:t>
      </w:r>
      <w:proofErr w:type="spellEnd"/>
      <w:r w:rsidRPr="008726E9">
        <w:rPr>
          <w:rFonts w:ascii="Times New Roman" w:hAnsi="Times New Roman" w:cs="Times New Roman"/>
          <w:b/>
          <w:bCs/>
          <w:sz w:val="28"/>
          <w:szCs w:val="28"/>
        </w:rPr>
        <w:t xml:space="preserve"> </w:t>
      </w:r>
      <w:proofErr w:type="spellStart"/>
      <w:r w:rsidRPr="008726E9">
        <w:rPr>
          <w:rFonts w:ascii="Times New Roman" w:hAnsi="Times New Roman" w:cs="Times New Roman"/>
          <w:b/>
          <w:bCs/>
          <w:sz w:val="28"/>
          <w:szCs w:val="28"/>
        </w:rPr>
        <w:t>функцияларын</w:t>
      </w:r>
      <w:proofErr w:type="spellEnd"/>
      <w:r w:rsidRPr="008726E9">
        <w:rPr>
          <w:rFonts w:ascii="Times New Roman" w:hAnsi="Times New Roman" w:cs="Times New Roman"/>
          <w:b/>
          <w:bCs/>
          <w:sz w:val="28"/>
          <w:szCs w:val="28"/>
        </w:rPr>
        <w:t xml:space="preserve"> </w:t>
      </w:r>
      <w:proofErr w:type="spellStart"/>
      <w:r w:rsidRPr="008726E9">
        <w:rPr>
          <w:rFonts w:ascii="Times New Roman" w:hAnsi="Times New Roman" w:cs="Times New Roman"/>
          <w:b/>
          <w:bCs/>
          <w:sz w:val="28"/>
          <w:szCs w:val="28"/>
        </w:rPr>
        <w:t>Кыргыз</w:t>
      </w:r>
      <w:proofErr w:type="spellEnd"/>
      <w:r w:rsidRPr="008726E9">
        <w:rPr>
          <w:rFonts w:ascii="Times New Roman" w:hAnsi="Times New Roman" w:cs="Times New Roman"/>
          <w:b/>
          <w:bCs/>
          <w:sz w:val="28"/>
          <w:szCs w:val="28"/>
        </w:rPr>
        <w:t xml:space="preserve"> </w:t>
      </w:r>
      <w:proofErr w:type="spellStart"/>
      <w:r w:rsidRPr="008726E9">
        <w:rPr>
          <w:rFonts w:ascii="Times New Roman" w:hAnsi="Times New Roman" w:cs="Times New Roman"/>
          <w:b/>
          <w:bCs/>
          <w:sz w:val="28"/>
          <w:szCs w:val="28"/>
        </w:rPr>
        <w:t>Республикасынын</w:t>
      </w:r>
      <w:proofErr w:type="spellEnd"/>
      <w:r w:rsidRPr="008726E9">
        <w:rPr>
          <w:rFonts w:ascii="Times New Roman" w:hAnsi="Times New Roman" w:cs="Times New Roman"/>
          <w:b/>
          <w:bCs/>
          <w:sz w:val="28"/>
          <w:szCs w:val="28"/>
        </w:rPr>
        <w:t xml:space="preserve"> Финансы </w:t>
      </w:r>
      <w:proofErr w:type="spellStart"/>
      <w:r w:rsidRPr="008726E9">
        <w:rPr>
          <w:rFonts w:ascii="Times New Roman" w:hAnsi="Times New Roman" w:cs="Times New Roman"/>
          <w:b/>
          <w:bCs/>
          <w:sz w:val="28"/>
          <w:szCs w:val="28"/>
        </w:rPr>
        <w:t>министрлигине</w:t>
      </w:r>
      <w:proofErr w:type="spellEnd"/>
      <w:r w:rsidRPr="008726E9">
        <w:rPr>
          <w:rFonts w:ascii="Times New Roman" w:hAnsi="Times New Roman" w:cs="Times New Roman"/>
          <w:b/>
          <w:bCs/>
          <w:sz w:val="28"/>
          <w:szCs w:val="28"/>
        </w:rPr>
        <w:t xml:space="preserve"> </w:t>
      </w:r>
      <w:proofErr w:type="spellStart"/>
      <w:r w:rsidRPr="008726E9">
        <w:rPr>
          <w:rFonts w:ascii="Times New Roman" w:hAnsi="Times New Roman" w:cs="Times New Roman"/>
          <w:b/>
          <w:bCs/>
          <w:sz w:val="28"/>
          <w:szCs w:val="28"/>
        </w:rPr>
        <w:t>караштуу</w:t>
      </w:r>
      <w:proofErr w:type="spellEnd"/>
      <w:r w:rsidRPr="008726E9">
        <w:rPr>
          <w:rFonts w:ascii="Times New Roman" w:hAnsi="Times New Roman" w:cs="Times New Roman"/>
          <w:b/>
          <w:bCs/>
          <w:sz w:val="28"/>
          <w:szCs w:val="28"/>
        </w:rPr>
        <w:t xml:space="preserve"> </w:t>
      </w:r>
      <w:proofErr w:type="spellStart"/>
      <w:r w:rsidRPr="008726E9">
        <w:rPr>
          <w:rFonts w:ascii="Times New Roman" w:hAnsi="Times New Roman" w:cs="Times New Roman"/>
          <w:b/>
          <w:bCs/>
          <w:sz w:val="28"/>
          <w:szCs w:val="28"/>
        </w:rPr>
        <w:t>Мамлекеттик</w:t>
      </w:r>
      <w:proofErr w:type="spellEnd"/>
      <w:r w:rsidRPr="008726E9">
        <w:rPr>
          <w:rFonts w:ascii="Times New Roman" w:hAnsi="Times New Roman" w:cs="Times New Roman"/>
          <w:b/>
          <w:bCs/>
          <w:sz w:val="28"/>
          <w:szCs w:val="28"/>
        </w:rPr>
        <w:t xml:space="preserve"> </w:t>
      </w:r>
      <w:proofErr w:type="spellStart"/>
      <w:r w:rsidRPr="008726E9">
        <w:rPr>
          <w:rFonts w:ascii="Times New Roman" w:hAnsi="Times New Roman" w:cs="Times New Roman"/>
          <w:b/>
          <w:bCs/>
          <w:sz w:val="28"/>
          <w:szCs w:val="28"/>
        </w:rPr>
        <w:t>салык</w:t>
      </w:r>
      <w:proofErr w:type="spellEnd"/>
      <w:r w:rsidRPr="008726E9">
        <w:rPr>
          <w:rFonts w:ascii="Times New Roman" w:hAnsi="Times New Roman" w:cs="Times New Roman"/>
          <w:b/>
          <w:bCs/>
          <w:sz w:val="28"/>
          <w:szCs w:val="28"/>
        </w:rPr>
        <w:t xml:space="preserve"> </w:t>
      </w:r>
      <w:proofErr w:type="spellStart"/>
      <w:r w:rsidRPr="008726E9">
        <w:rPr>
          <w:rFonts w:ascii="Times New Roman" w:hAnsi="Times New Roman" w:cs="Times New Roman"/>
          <w:b/>
          <w:bCs/>
          <w:sz w:val="28"/>
          <w:szCs w:val="28"/>
        </w:rPr>
        <w:t>кызматына</w:t>
      </w:r>
      <w:proofErr w:type="spellEnd"/>
      <w:r w:rsidRPr="008726E9">
        <w:rPr>
          <w:rFonts w:ascii="Times New Roman" w:hAnsi="Times New Roman" w:cs="Times New Roman"/>
          <w:b/>
          <w:bCs/>
          <w:sz w:val="28"/>
          <w:szCs w:val="28"/>
        </w:rPr>
        <w:t xml:space="preserve"> </w:t>
      </w:r>
      <w:proofErr w:type="spellStart"/>
      <w:r w:rsidRPr="008726E9">
        <w:rPr>
          <w:rFonts w:ascii="Times New Roman" w:hAnsi="Times New Roman" w:cs="Times New Roman"/>
          <w:b/>
          <w:bCs/>
          <w:sz w:val="28"/>
          <w:szCs w:val="28"/>
        </w:rPr>
        <w:t>өткөрүп</w:t>
      </w:r>
      <w:proofErr w:type="spellEnd"/>
      <w:r w:rsidRPr="008726E9">
        <w:rPr>
          <w:rFonts w:ascii="Times New Roman" w:hAnsi="Times New Roman" w:cs="Times New Roman"/>
          <w:b/>
          <w:bCs/>
          <w:sz w:val="28"/>
          <w:szCs w:val="28"/>
        </w:rPr>
        <w:t xml:space="preserve"> </w:t>
      </w:r>
      <w:proofErr w:type="spellStart"/>
      <w:r w:rsidRPr="008726E9">
        <w:rPr>
          <w:rFonts w:ascii="Times New Roman" w:hAnsi="Times New Roman" w:cs="Times New Roman"/>
          <w:b/>
          <w:bCs/>
          <w:sz w:val="28"/>
          <w:szCs w:val="28"/>
        </w:rPr>
        <w:t>берүү</w:t>
      </w:r>
      <w:proofErr w:type="spellEnd"/>
      <w:r w:rsidRPr="008726E9">
        <w:rPr>
          <w:rFonts w:ascii="Times New Roman" w:hAnsi="Times New Roman" w:cs="Times New Roman"/>
          <w:b/>
          <w:bCs/>
          <w:sz w:val="28"/>
          <w:szCs w:val="28"/>
        </w:rPr>
        <w:t xml:space="preserve"> </w:t>
      </w:r>
      <w:proofErr w:type="spellStart"/>
      <w:r w:rsidRPr="008726E9">
        <w:rPr>
          <w:rFonts w:ascii="Times New Roman" w:hAnsi="Times New Roman" w:cs="Times New Roman"/>
          <w:b/>
          <w:bCs/>
          <w:sz w:val="28"/>
          <w:szCs w:val="28"/>
        </w:rPr>
        <w:t>маселелери</w:t>
      </w:r>
      <w:proofErr w:type="spellEnd"/>
      <w:r w:rsidRPr="008726E9">
        <w:rPr>
          <w:rFonts w:ascii="Times New Roman" w:hAnsi="Times New Roman" w:cs="Times New Roman"/>
          <w:b/>
          <w:bCs/>
          <w:sz w:val="28"/>
          <w:szCs w:val="28"/>
        </w:rPr>
        <w:t xml:space="preserve"> </w:t>
      </w:r>
      <w:proofErr w:type="spellStart"/>
      <w:r w:rsidRPr="008726E9">
        <w:rPr>
          <w:rFonts w:ascii="Times New Roman" w:hAnsi="Times New Roman" w:cs="Times New Roman"/>
          <w:b/>
          <w:bCs/>
          <w:sz w:val="28"/>
          <w:szCs w:val="28"/>
        </w:rPr>
        <w:t>боюнча</w:t>
      </w:r>
      <w:proofErr w:type="spellEnd"/>
      <w:r w:rsidRPr="008726E9">
        <w:rPr>
          <w:rFonts w:ascii="Times New Roman" w:hAnsi="Times New Roman" w:cs="Times New Roman"/>
          <w:b/>
          <w:bCs/>
          <w:sz w:val="28"/>
          <w:szCs w:val="28"/>
        </w:rPr>
        <w:t xml:space="preserve"> </w:t>
      </w:r>
      <w:proofErr w:type="spellStart"/>
      <w:r w:rsidRPr="008726E9">
        <w:rPr>
          <w:rFonts w:ascii="Times New Roman" w:hAnsi="Times New Roman" w:cs="Times New Roman"/>
          <w:b/>
          <w:bCs/>
          <w:sz w:val="28"/>
          <w:szCs w:val="28"/>
        </w:rPr>
        <w:t>Кыргыз</w:t>
      </w:r>
      <w:proofErr w:type="spellEnd"/>
      <w:r w:rsidRPr="008726E9">
        <w:rPr>
          <w:rFonts w:ascii="Times New Roman" w:hAnsi="Times New Roman" w:cs="Times New Roman"/>
          <w:b/>
          <w:bCs/>
          <w:sz w:val="28"/>
          <w:szCs w:val="28"/>
        </w:rPr>
        <w:t xml:space="preserve"> </w:t>
      </w:r>
      <w:proofErr w:type="spellStart"/>
      <w:r w:rsidRPr="008726E9">
        <w:rPr>
          <w:rFonts w:ascii="Times New Roman" w:hAnsi="Times New Roman" w:cs="Times New Roman"/>
          <w:b/>
          <w:bCs/>
          <w:sz w:val="28"/>
          <w:szCs w:val="28"/>
        </w:rPr>
        <w:t>Республикасынын</w:t>
      </w:r>
      <w:proofErr w:type="spellEnd"/>
      <w:r w:rsidRPr="008726E9">
        <w:rPr>
          <w:rFonts w:ascii="Times New Roman" w:hAnsi="Times New Roman" w:cs="Times New Roman"/>
          <w:b/>
          <w:bCs/>
          <w:sz w:val="28"/>
          <w:szCs w:val="28"/>
        </w:rPr>
        <w:t xml:space="preserve"> </w:t>
      </w:r>
      <w:proofErr w:type="spellStart"/>
      <w:r w:rsidRPr="008726E9">
        <w:rPr>
          <w:rFonts w:ascii="Times New Roman" w:hAnsi="Times New Roman" w:cs="Times New Roman"/>
          <w:b/>
          <w:bCs/>
          <w:sz w:val="28"/>
          <w:szCs w:val="28"/>
        </w:rPr>
        <w:t>Өкмөтүнү</w:t>
      </w:r>
      <w:proofErr w:type="gramStart"/>
      <w:r w:rsidRPr="008726E9">
        <w:rPr>
          <w:rFonts w:ascii="Times New Roman" w:hAnsi="Times New Roman" w:cs="Times New Roman"/>
          <w:b/>
          <w:bCs/>
          <w:sz w:val="28"/>
          <w:szCs w:val="28"/>
        </w:rPr>
        <w:t>н</w:t>
      </w:r>
      <w:proofErr w:type="spellEnd"/>
      <w:proofErr w:type="gramEnd"/>
      <w:r w:rsidRPr="008726E9">
        <w:rPr>
          <w:rFonts w:ascii="Times New Roman" w:hAnsi="Times New Roman" w:cs="Times New Roman"/>
          <w:b/>
          <w:bCs/>
          <w:sz w:val="28"/>
          <w:szCs w:val="28"/>
        </w:rPr>
        <w:t xml:space="preserve"> </w:t>
      </w:r>
      <w:proofErr w:type="spellStart"/>
      <w:r w:rsidRPr="008726E9">
        <w:rPr>
          <w:rFonts w:ascii="Times New Roman" w:hAnsi="Times New Roman" w:cs="Times New Roman"/>
          <w:b/>
          <w:bCs/>
          <w:sz w:val="28"/>
          <w:szCs w:val="28"/>
        </w:rPr>
        <w:t>айрым</w:t>
      </w:r>
      <w:proofErr w:type="spellEnd"/>
      <w:r w:rsidRPr="008726E9">
        <w:rPr>
          <w:rFonts w:ascii="Times New Roman" w:hAnsi="Times New Roman" w:cs="Times New Roman"/>
          <w:b/>
          <w:bCs/>
          <w:sz w:val="28"/>
          <w:szCs w:val="28"/>
        </w:rPr>
        <w:t xml:space="preserve"> </w:t>
      </w:r>
      <w:proofErr w:type="spellStart"/>
      <w:r w:rsidRPr="008726E9">
        <w:rPr>
          <w:rFonts w:ascii="Times New Roman" w:hAnsi="Times New Roman" w:cs="Times New Roman"/>
          <w:b/>
          <w:bCs/>
          <w:sz w:val="28"/>
          <w:szCs w:val="28"/>
        </w:rPr>
        <w:t>чечимдерине</w:t>
      </w:r>
      <w:proofErr w:type="spellEnd"/>
      <w:r w:rsidRPr="008726E9">
        <w:rPr>
          <w:rFonts w:ascii="Times New Roman" w:hAnsi="Times New Roman" w:cs="Times New Roman"/>
          <w:b/>
          <w:bCs/>
          <w:sz w:val="28"/>
          <w:szCs w:val="28"/>
        </w:rPr>
        <w:t xml:space="preserve"> </w:t>
      </w:r>
      <w:proofErr w:type="spellStart"/>
      <w:r w:rsidRPr="008726E9">
        <w:rPr>
          <w:rFonts w:ascii="Times New Roman" w:hAnsi="Times New Roman" w:cs="Times New Roman"/>
          <w:b/>
          <w:bCs/>
          <w:sz w:val="28"/>
          <w:szCs w:val="28"/>
        </w:rPr>
        <w:t>өзгөртүүлөрдү</w:t>
      </w:r>
      <w:proofErr w:type="spellEnd"/>
      <w:r w:rsidRPr="008726E9">
        <w:rPr>
          <w:rFonts w:ascii="Times New Roman" w:hAnsi="Times New Roman" w:cs="Times New Roman"/>
          <w:b/>
          <w:bCs/>
          <w:sz w:val="28"/>
          <w:szCs w:val="28"/>
        </w:rPr>
        <w:t xml:space="preserve"> </w:t>
      </w:r>
      <w:proofErr w:type="spellStart"/>
      <w:r w:rsidRPr="008726E9">
        <w:rPr>
          <w:rFonts w:ascii="Times New Roman" w:hAnsi="Times New Roman" w:cs="Times New Roman"/>
          <w:b/>
          <w:bCs/>
          <w:sz w:val="28"/>
          <w:szCs w:val="28"/>
        </w:rPr>
        <w:t>киргизүү</w:t>
      </w:r>
      <w:proofErr w:type="spellEnd"/>
      <w:r w:rsidRPr="008726E9">
        <w:rPr>
          <w:rFonts w:ascii="Times New Roman" w:hAnsi="Times New Roman" w:cs="Times New Roman"/>
          <w:b/>
          <w:bCs/>
          <w:sz w:val="28"/>
          <w:szCs w:val="28"/>
        </w:rPr>
        <w:t xml:space="preserve"> </w:t>
      </w:r>
      <w:proofErr w:type="spellStart"/>
      <w:r w:rsidRPr="008726E9">
        <w:rPr>
          <w:rFonts w:ascii="Times New Roman" w:hAnsi="Times New Roman" w:cs="Times New Roman"/>
          <w:b/>
          <w:bCs/>
          <w:sz w:val="28"/>
          <w:szCs w:val="28"/>
        </w:rPr>
        <w:t>жөнүндө</w:t>
      </w:r>
      <w:proofErr w:type="spellEnd"/>
      <w:r w:rsidRPr="008726E9">
        <w:rPr>
          <w:rFonts w:ascii="Times New Roman" w:hAnsi="Times New Roman" w:cs="Times New Roman"/>
          <w:b/>
          <w:bCs/>
          <w:sz w:val="28"/>
          <w:szCs w:val="28"/>
        </w:rPr>
        <w:t xml:space="preserve"> </w:t>
      </w:r>
    </w:p>
    <w:p w14:paraId="701A5547" w14:textId="77777777" w:rsidR="00696CC3" w:rsidRPr="008726E9" w:rsidRDefault="00244C15" w:rsidP="008726E9">
      <w:pPr>
        <w:spacing w:before="100" w:beforeAutospacing="1" w:after="100" w:afterAutospacing="1" w:line="240" w:lineRule="auto"/>
        <w:ind w:left="7087"/>
        <w:jc w:val="center"/>
        <w:rPr>
          <w:rFonts w:ascii="Times New Roman" w:hAnsi="Times New Roman" w:cs="Times New Roman"/>
          <w:b/>
          <w:sz w:val="28"/>
          <w:szCs w:val="28"/>
          <w:lang w:val="ky-KG"/>
        </w:rPr>
      </w:pPr>
      <w:r w:rsidRPr="008726E9">
        <w:rPr>
          <w:rFonts w:ascii="Times New Roman" w:hAnsi="Times New Roman" w:cs="Times New Roman"/>
          <w:b/>
          <w:sz w:val="28"/>
          <w:szCs w:val="28"/>
          <w:lang w:val="ky-KG"/>
        </w:rPr>
        <w:t xml:space="preserve"> </w:t>
      </w:r>
    </w:p>
    <w:p w14:paraId="4E59EB20" w14:textId="77777777" w:rsidR="00261ED1" w:rsidRPr="008726E9" w:rsidRDefault="00261ED1" w:rsidP="008726E9">
      <w:pPr>
        <w:spacing w:before="100" w:beforeAutospacing="1" w:after="100" w:afterAutospacing="1" w:line="240" w:lineRule="auto"/>
        <w:ind w:firstLine="709"/>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t>Юридикалык жактарды, филиалдарды (өкүлчүлүктөрдү) мамлекеттик каттоонун жол-жоболорун жеңилдетүү жана жагымдуу шарттарды түзүү максатында, “Кыргыз Республикасынын Министрлер Кабинети жөнүндө” Кыргыз Республикасынын конституциялык Мыйзамынын 13 жана 17-беренелерине ылайык Кыргыз Республикасынын Министрлер Кабинети</w:t>
      </w:r>
      <w:r w:rsidRPr="008726E9">
        <w:rPr>
          <w:sz w:val="28"/>
          <w:szCs w:val="28"/>
          <w:lang w:val="ky-KG"/>
        </w:rPr>
        <w:t xml:space="preserve"> </w:t>
      </w:r>
      <w:r w:rsidRPr="008726E9">
        <w:rPr>
          <w:rFonts w:ascii="Times New Roman" w:hAnsi="Times New Roman" w:cs="Times New Roman"/>
          <w:sz w:val="28"/>
          <w:szCs w:val="28"/>
          <w:lang w:val="ky-KG"/>
        </w:rPr>
        <w:t>токтом кылат:</w:t>
      </w:r>
    </w:p>
    <w:p w14:paraId="382DBB2C" w14:textId="6886A77F" w:rsidR="00A65AF0" w:rsidRPr="008726E9" w:rsidRDefault="00F536BF" w:rsidP="008726E9">
      <w:pPr>
        <w:spacing w:before="100" w:beforeAutospacing="1" w:after="100" w:afterAutospacing="1" w:line="240" w:lineRule="auto"/>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tab/>
      </w:r>
      <w:r w:rsidR="00A65AF0" w:rsidRPr="008726E9">
        <w:rPr>
          <w:rFonts w:ascii="Times New Roman" w:hAnsi="Times New Roman" w:cs="Times New Roman"/>
          <w:sz w:val="28"/>
          <w:szCs w:val="28"/>
          <w:lang w:val="ky-KG"/>
        </w:rPr>
        <w:t>1. Кыргыз Республикасынын Өкмөтүнүн 2008-жылдын 23-апрелиндеги № 182 “Юридикалык жактарды, ф</w:t>
      </w:r>
      <w:r w:rsidR="006464A9" w:rsidRPr="008726E9">
        <w:rPr>
          <w:rFonts w:ascii="Times New Roman" w:hAnsi="Times New Roman" w:cs="Times New Roman"/>
          <w:sz w:val="28"/>
          <w:szCs w:val="28"/>
          <w:lang w:val="ky-KG"/>
        </w:rPr>
        <w:t>илиалдарды жана өкүлчүлүктөрдү “бирдиктүү терезе”</w:t>
      </w:r>
      <w:r w:rsidR="00A65AF0" w:rsidRPr="008726E9">
        <w:rPr>
          <w:rFonts w:ascii="Times New Roman" w:hAnsi="Times New Roman" w:cs="Times New Roman"/>
          <w:sz w:val="28"/>
          <w:szCs w:val="28"/>
          <w:lang w:val="ky-KG"/>
        </w:rPr>
        <w:t xml:space="preserve"> принциби боюнча мамлекеттик каттоодо (кайра каттоодо) мамлекеттик органдар ортосунда өз ара аракеттенүү тартиби жөнүндө жобону бекитүү тууралуу” токтомуна төмөнкүдөй өзгөртүүлөр киргизилсин:</w:t>
      </w:r>
    </w:p>
    <w:p w14:paraId="7855FE0D" w14:textId="6293E30B" w:rsidR="00436556" w:rsidRPr="008726E9" w:rsidRDefault="00514344" w:rsidP="008726E9">
      <w:pPr>
        <w:spacing w:before="100" w:beforeAutospacing="1" w:after="100" w:afterAutospacing="1" w:line="240" w:lineRule="auto"/>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tab/>
      </w:r>
      <w:r w:rsidR="00436556" w:rsidRPr="008726E9">
        <w:rPr>
          <w:rFonts w:ascii="Times New Roman" w:hAnsi="Times New Roman" w:cs="Times New Roman"/>
          <w:sz w:val="28"/>
          <w:szCs w:val="28"/>
          <w:lang w:val="ky-KG"/>
        </w:rPr>
        <w:t xml:space="preserve">жогоруда аталган токтом менен бекитилген Юридикалык жактарды, филиалдарды жана өкүлчүлүктөрдү “бирдиктүү терезе” принциби боюнча мамлекеттик (эсептик) каттоодо (кайра каттоодо) мамлекеттик органдар ортосунда өз ара аракеттенүү тартиби жөнүндө жободо: </w:t>
      </w:r>
    </w:p>
    <w:p w14:paraId="13945D9C" w14:textId="77777777" w:rsidR="00436556" w:rsidRPr="008726E9" w:rsidRDefault="00436556" w:rsidP="008726E9">
      <w:pPr>
        <w:spacing w:before="100" w:beforeAutospacing="1" w:after="100" w:afterAutospacing="1" w:line="240" w:lineRule="auto"/>
        <w:ind w:firstLine="708"/>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t>- 2-пункт төмөнкүдөй редакцияда баяндалсын:</w:t>
      </w:r>
    </w:p>
    <w:p w14:paraId="12A725A6" w14:textId="57EDBB31" w:rsidR="00514344" w:rsidRPr="008726E9" w:rsidRDefault="00514344" w:rsidP="008726E9">
      <w:pPr>
        <w:spacing w:before="100" w:beforeAutospacing="1" w:after="100" w:afterAutospacing="1" w:line="240" w:lineRule="auto"/>
        <w:jc w:val="both"/>
        <w:rPr>
          <w:rFonts w:ascii="Times New Roman" w:hAnsi="Times New Roman" w:cs="Times New Roman"/>
          <w:bCs/>
          <w:sz w:val="28"/>
          <w:szCs w:val="28"/>
          <w:lang w:val="ky-KG"/>
        </w:rPr>
      </w:pPr>
      <w:r w:rsidRPr="008726E9">
        <w:rPr>
          <w:rFonts w:ascii="Times New Roman" w:hAnsi="Times New Roman" w:cs="Times New Roman"/>
          <w:sz w:val="28"/>
          <w:szCs w:val="28"/>
          <w:lang w:val="ky-KG"/>
        </w:rPr>
        <w:tab/>
      </w:r>
      <w:r w:rsidR="00436556" w:rsidRPr="008726E9">
        <w:rPr>
          <w:rFonts w:ascii="Times New Roman" w:hAnsi="Times New Roman" w:cs="Times New Roman"/>
          <w:bCs/>
          <w:sz w:val="28"/>
          <w:szCs w:val="28"/>
          <w:lang w:val="ky-KG"/>
        </w:rPr>
        <w:t xml:space="preserve">“2. Юридикалык жактарды, филиалдарды жана өкүлчүлүктөрдү мамлекеттик каттоо (кайра каттоо) боюнча функцияны ыйгарым укуктуу салык органынын аймактык салык органдары (мындан ары – каттоочу </w:t>
      </w:r>
      <w:r w:rsidR="00BF730C" w:rsidRPr="008726E9">
        <w:rPr>
          <w:rFonts w:ascii="Times New Roman" w:hAnsi="Times New Roman" w:cs="Times New Roman"/>
          <w:bCs/>
          <w:sz w:val="28"/>
          <w:szCs w:val="28"/>
          <w:lang w:val="ky-KG"/>
        </w:rPr>
        <w:t>орган) аткарышат</w:t>
      </w:r>
      <w:r w:rsidR="00436556" w:rsidRPr="008726E9">
        <w:rPr>
          <w:rFonts w:ascii="Times New Roman" w:hAnsi="Times New Roman" w:cs="Times New Roman"/>
          <w:bCs/>
          <w:sz w:val="28"/>
          <w:szCs w:val="28"/>
          <w:lang w:val="ky-KG"/>
        </w:rPr>
        <w:t>.”.</w:t>
      </w:r>
    </w:p>
    <w:p w14:paraId="1557DE5A" w14:textId="40EDC09D" w:rsidR="00436556" w:rsidRPr="008726E9" w:rsidRDefault="00436556" w:rsidP="008726E9">
      <w:pPr>
        <w:spacing w:before="100" w:beforeAutospacing="1" w:after="100" w:afterAutospacing="1" w:line="240" w:lineRule="auto"/>
        <w:ind w:firstLine="708"/>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t>- IV-бөлүм ушул токтомдун 1-тиркем</w:t>
      </w:r>
      <w:r w:rsidR="00FC7D62" w:rsidRPr="008726E9">
        <w:rPr>
          <w:rFonts w:ascii="Times New Roman" w:hAnsi="Times New Roman" w:cs="Times New Roman"/>
          <w:sz w:val="28"/>
          <w:szCs w:val="28"/>
          <w:lang w:val="ky-KG"/>
        </w:rPr>
        <w:t>есине ылайык редакцияда баяндалсын</w:t>
      </w:r>
      <w:r w:rsidRPr="008726E9">
        <w:rPr>
          <w:rFonts w:ascii="Times New Roman" w:hAnsi="Times New Roman" w:cs="Times New Roman"/>
          <w:sz w:val="28"/>
          <w:szCs w:val="28"/>
          <w:lang w:val="ky-KG"/>
        </w:rPr>
        <w:t>.</w:t>
      </w:r>
    </w:p>
    <w:p w14:paraId="49A8F2C7" w14:textId="5E85DA2B" w:rsidR="00FC7D62" w:rsidRPr="008726E9" w:rsidRDefault="00FC7D62" w:rsidP="008726E9">
      <w:pPr>
        <w:spacing w:before="100" w:beforeAutospacing="1" w:after="100" w:afterAutospacing="1" w:line="240" w:lineRule="auto"/>
        <w:ind w:firstLine="709"/>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lastRenderedPageBreak/>
        <w:t xml:space="preserve">2. Кыргыз Республикасынын Өкмөтүнүн 2002-жылдын </w:t>
      </w:r>
      <w:r w:rsidR="006464A9" w:rsidRPr="008726E9">
        <w:rPr>
          <w:rFonts w:ascii="Times New Roman" w:hAnsi="Times New Roman" w:cs="Times New Roman"/>
          <w:sz w:val="28"/>
          <w:szCs w:val="28"/>
          <w:lang w:val="ky-KG"/>
        </w:rPr>
        <w:t>11-сентябрындагы № 621 “</w:t>
      </w:r>
      <w:r w:rsidRPr="008726E9">
        <w:rPr>
          <w:rFonts w:ascii="Times New Roman" w:hAnsi="Times New Roman" w:cs="Times New Roman"/>
          <w:sz w:val="28"/>
          <w:szCs w:val="28"/>
          <w:lang w:val="ky-KG"/>
        </w:rPr>
        <w:t xml:space="preserve">Кыргыз Республикасынын юридикалык жактарынын аталышында “улуттук” деген терминди колдонуу тартиби </w:t>
      </w:r>
      <w:r w:rsidR="006464A9" w:rsidRPr="008726E9">
        <w:rPr>
          <w:rFonts w:ascii="Times New Roman" w:hAnsi="Times New Roman" w:cs="Times New Roman"/>
          <w:sz w:val="28"/>
          <w:szCs w:val="28"/>
          <w:lang w:val="ky-KG"/>
        </w:rPr>
        <w:t>жөнүндө жобону бекитүү тууралуу</w:t>
      </w:r>
      <w:r w:rsidR="000812F1" w:rsidRPr="008726E9">
        <w:rPr>
          <w:rFonts w:ascii="Times New Roman" w:hAnsi="Times New Roman" w:cs="Times New Roman"/>
          <w:sz w:val="28"/>
          <w:szCs w:val="28"/>
          <w:lang w:val="ky-KG"/>
        </w:rPr>
        <w:t>”</w:t>
      </w:r>
      <w:r w:rsidRPr="008726E9">
        <w:rPr>
          <w:rFonts w:ascii="Times New Roman" w:hAnsi="Times New Roman" w:cs="Times New Roman"/>
          <w:sz w:val="28"/>
          <w:szCs w:val="28"/>
          <w:lang w:val="ky-KG"/>
        </w:rPr>
        <w:t xml:space="preserve"> токтомуна төмөнкүдөй өзгөртүүлөр киргизилсин:</w:t>
      </w:r>
    </w:p>
    <w:p w14:paraId="3F1EBE16" w14:textId="646641E5" w:rsidR="002119BC" w:rsidRPr="008726E9" w:rsidRDefault="002119BC" w:rsidP="008726E9">
      <w:pPr>
        <w:spacing w:before="100" w:beforeAutospacing="1" w:after="100" w:afterAutospacing="1" w:line="240" w:lineRule="auto"/>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tab/>
      </w:r>
      <w:r w:rsidR="00FC7D62" w:rsidRPr="008726E9">
        <w:rPr>
          <w:rFonts w:ascii="Times New Roman" w:hAnsi="Times New Roman" w:cs="Times New Roman"/>
          <w:sz w:val="28"/>
          <w:szCs w:val="28"/>
          <w:lang w:val="ky-KG"/>
        </w:rPr>
        <w:t>- 2-пункттагы “Кыргыз Республикасынын Юстиция министрлиги” деген сөздөр “</w:t>
      </w:r>
      <w:r w:rsidR="0088622F" w:rsidRPr="008726E9">
        <w:rPr>
          <w:rFonts w:ascii="Times New Roman" w:hAnsi="Times New Roman" w:cs="Times New Roman"/>
          <w:sz w:val="28"/>
          <w:szCs w:val="28"/>
          <w:lang w:val="ky-KG"/>
        </w:rPr>
        <w:t>Ыйгарым укуктуу мамлекеттик орган юридикалык жактарды каттоону жүзөгө ашырууда</w:t>
      </w:r>
      <w:r w:rsidR="00FC7D62" w:rsidRPr="008726E9">
        <w:rPr>
          <w:rFonts w:ascii="Times New Roman" w:hAnsi="Times New Roman" w:cs="Times New Roman"/>
          <w:sz w:val="28"/>
          <w:szCs w:val="28"/>
          <w:lang w:val="ky-KG"/>
        </w:rPr>
        <w:t>” деген сөздөргө алмаштырылсын;</w:t>
      </w:r>
    </w:p>
    <w:p w14:paraId="2F4A3CBD" w14:textId="32C0CF60" w:rsidR="00FC7D62" w:rsidRPr="008726E9" w:rsidRDefault="00FC7D62" w:rsidP="008726E9">
      <w:pPr>
        <w:spacing w:before="100" w:beforeAutospacing="1" w:after="100" w:afterAutospacing="1" w:line="240" w:lineRule="auto"/>
        <w:ind w:firstLine="709"/>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t xml:space="preserve">жогоруда аталган токтом менен бекитилген Кыргыз Республикасынын юридикалык жактарынын аталыштарында </w:t>
      </w:r>
      <w:r w:rsidRPr="008726E9">
        <w:rPr>
          <w:rFonts w:ascii="Times New Roman" w:hAnsi="Times New Roman" w:cs="Times New Roman"/>
          <w:bCs/>
          <w:sz w:val="28"/>
          <w:szCs w:val="28"/>
          <w:lang w:val="ky-KG"/>
        </w:rPr>
        <w:t>“улуттук”</w:t>
      </w:r>
      <w:r w:rsidRPr="008726E9">
        <w:rPr>
          <w:rFonts w:ascii="Times New Roman" w:hAnsi="Times New Roman" w:cs="Times New Roman"/>
          <w:sz w:val="28"/>
          <w:szCs w:val="28"/>
          <w:lang w:val="ky-KG"/>
        </w:rPr>
        <w:t xml:space="preserve"> деген терминди колдонуу тартиби жөнүндөгү Жободо:</w:t>
      </w:r>
    </w:p>
    <w:p w14:paraId="4E08DF06" w14:textId="364435FA" w:rsidR="00FC7D62" w:rsidRPr="008726E9" w:rsidRDefault="00FC7D62" w:rsidP="008726E9">
      <w:pPr>
        <w:spacing w:before="100" w:beforeAutospacing="1" w:after="100" w:afterAutospacing="1" w:line="240" w:lineRule="auto"/>
        <w:ind w:firstLine="709"/>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t>- 10-пункттагы “Кыргыз Республикасынын Юстиция министрлигинин органдары” деген сөздөр “юридикалык жактарды каттоону жүзөгө ашыруучу ыйгар</w:t>
      </w:r>
      <w:r w:rsidR="004F2C07" w:rsidRPr="008726E9">
        <w:rPr>
          <w:rFonts w:ascii="Times New Roman" w:hAnsi="Times New Roman" w:cs="Times New Roman"/>
          <w:sz w:val="28"/>
          <w:szCs w:val="28"/>
          <w:lang w:val="ky-KG"/>
        </w:rPr>
        <w:t>ым укуктуу мамлекеттик орган</w:t>
      </w:r>
      <w:r w:rsidRPr="008726E9">
        <w:rPr>
          <w:rFonts w:ascii="Times New Roman" w:hAnsi="Times New Roman" w:cs="Times New Roman"/>
          <w:sz w:val="28"/>
          <w:szCs w:val="28"/>
          <w:lang w:val="ky-KG"/>
        </w:rPr>
        <w:t>” деген сөздөргө алмаштырылсын.</w:t>
      </w:r>
      <w:r w:rsidR="004F2C07" w:rsidRPr="008726E9">
        <w:rPr>
          <w:sz w:val="28"/>
          <w:szCs w:val="28"/>
          <w:lang w:val="ky-KG"/>
        </w:rPr>
        <w:t xml:space="preserve"> </w:t>
      </w:r>
    </w:p>
    <w:p w14:paraId="4560C425" w14:textId="7A10A36A" w:rsidR="00FC7D62" w:rsidRPr="008726E9" w:rsidRDefault="00FC7D62" w:rsidP="008726E9">
      <w:pPr>
        <w:spacing w:before="100" w:beforeAutospacing="1" w:after="100" w:afterAutospacing="1" w:line="240" w:lineRule="auto"/>
        <w:ind w:firstLine="709"/>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t>3. Кыргыз Республикасынын Өкмөтүнүн 2011-жылдын 28-январындагы №31 “Юридикалык жактарды, филиалдарды жана өкүлчүлүктөрдү каттоо маселеси жөнүндө” токтомуна төмөнкүдөй өзгөртүү киргизилсин:</w:t>
      </w:r>
    </w:p>
    <w:p w14:paraId="2C51868D" w14:textId="77777777" w:rsidR="00FC7D62" w:rsidRPr="008726E9" w:rsidRDefault="00FC7D62" w:rsidP="008726E9">
      <w:pPr>
        <w:spacing w:before="100" w:beforeAutospacing="1" w:after="100" w:afterAutospacing="1" w:line="240" w:lineRule="auto"/>
        <w:ind w:firstLine="709"/>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t>жогоруда аталган токтом менен бекитилген юридикалык жактардын, филиалдардын (өкүлчүлүктөрдүн) бирдиктүү мамлекеттик реестрин жүргүзүү тартибинде:</w:t>
      </w:r>
    </w:p>
    <w:p w14:paraId="68C5AC20" w14:textId="486C69C9" w:rsidR="00514344" w:rsidRPr="008726E9" w:rsidRDefault="00FC7D62" w:rsidP="008726E9">
      <w:pPr>
        <w:spacing w:before="100" w:beforeAutospacing="1" w:after="100" w:afterAutospacing="1" w:line="240" w:lineRule="auto"/>
        <w:ind w:firstLine="709"/>
        <w:jc w:val="both"/>
        <w:rPr>
          <w:rFonts w:ascii="Times New Roman" w:hAnsi="Times New Roman" w:cs="Times New Roman"/>
          <w:sz w:val="28"/>
          <w:szCs w:val="28"/>
          <w:lang w:val="ky-KG"/>
        </w:rPr>
      </w:pPr>
      <w:r w:rsidRPr="008726E9">
        <w:rPr>
          <w:rFonts w:ascii="Times New Roman" w:hAnsi="Times New Roman" w:cs="Times New Roman"/>
          <w:sz w:val="28"/>
          <w:szCs w:val="28"/>
        </w:rPr>
        <w:t xml:space="preserve">- </w:t>
      </w:r>
      <w:r w:rsidRPr="008726E9">
        <w:rPr>
          <w:rFonts w:ascii="Times New Roman" w:hAnsi="Times New Roman" w:cs="Times New Roman"/>
          <w:sz w:val="28"/>
          <w:szCs w:val="28"/>
          <w:lang w:val="ky-KG"/>
        </w:rPr>
        <w:t xml:space="preserve">1-таблица </w:t>
      </w:r>
      <w:proofErr w:type="spellStart"/>
      <w:r w:rsidRPr="008726E9">
        <w:rPr>
          <w:rFonts w:ascii="Times New Roman" w:hAnsi="Times New Roman" w:cs="Times New Roman"/>
          <w:sz w:val="28"/>
          <w:szCs w:val="28"/>
        </w:rPr>
        <w:t>ушул</w:t>
      </w:r>
      <w:proofErr w:type="spellEnd"/>
      <w:r w:rsidRPr="008726E9">
        <w:rPr>
          <w:rFonts w:ascii="Times New Roman" w:hAnsi="Times New Roman" w:cs="Times New Roman"/>
          <w:sz w:val="28"/>
          <w:szCs w:val="28"/>
        </w:rPr>
        <w:t xml:space="preserve"> </w:t>
      </w:r>
      <w:proofErr w:type="spellStart"/>
      <w:r w:rsidRPr="008726E9">
        <w:rPr>
          <w:rFonts w:ascii="Times New Roman" w:hAnsi="Times New Roman" w:cs="Times New Roman"/>
          <w:sz w:val="28"/>
          <w:szCs w:val="28"/>
        </w:rPr>
        <w:t>токтомдун</w:t>
      </w:r>
      <w:proofErr w:type="spellEnd"/>
      <w:r w:rsidRPr="008726E9">
        <w:rPr>
          <w:rFonts w:ascii="Times New Roman" w:hAnsi="Times New Roman" w:cs="Times New Roman"/>
          <w:sz w:val="28"/>
          <w:szCs w:val="28"/>
        </w:rPr>
        <w:t xml:space="preserve"> 2-тиркемесине </w:t>
      </w:r>
      <w:proofErr w:type="spellStart"/>
      <w:r w:rsidRPr="008726E9">
        <w:rPr>
          <w:rFonts w:ascii="Times New Roman" w:hAnsi="Times New Roman" w:cs="Times New Roman"/>
          <w:sz w:val="28"/>
          <w:szCs w:val="28"/>
        </w:rPr>
        <w:t>ылайык</w:t>
      </w:r>
      <w:proofErr w:type="spellEnd"/>
      <w:r w:rsidRPr="008726E9">
        <w:rPr>
          <w:rFonts w:ascii="Times New Roman" w:hAnsi="Times New Roman" w:cs="Times New Roman"/>
          <w:sz w:val="28"/>
          <w:szCs w:val="28"/>
        </w:rPr>
        <w:t xml:space="preserve"> </w:t>
      </w:r>
      <w:proofErr w:type="spellStart"/>
      <w:r w:rsidRPr="008726E9">
        <w:rPr>
          <w:rFonts w:ascii="Times New Roman" w:hAnsi="Times New Roman" w:cs="Times New Roman"/>
          <w:sz w:val="28"/>
          <w:szCs w:val="28"/>
        </w:rPr>
        <w:t>редакцияда</w:t>
      </w:r>
      <w:proofErr w:type="spellEnd"/>
      <w:r w:rsidRPr="008726E9">
        <w:rPr>
          <w:rFonts w:ascii="Times New Roman" w:hAnsi="Times New Roman" w:cs="Times New Roman"/>
          <w:sz w:val="28"/>
          <w:szCs w:val="28"/>
        </w:rPr>
        <w:t xml:space="preserve"> </w:t>
      </w:r>
      <w:proofErr w:type="spellStart"/>
      <w:r w:rsidRPr="008726E9">
        <w:rPr>
          <w:rFonts w:ascii="Times New Roman" w:hAnsi="Times New Roman" w:cs="Times New Roman"/>
          <w:sz w:val="28"/>
          <w:szCs w:val="28"/>
        </w:rPr>
        <w:t>баяндалсын</w:t>
      </w:r>
      <w:proofErr w:type="spellEnd"/>
      <w:r w:rsidRPr="008726E9">
        <w:rPr>
          <w:rFonts w:ascii="Times New Roman" w:hAnsi="Times New Roman" w:cs="Times New Roman"/>
          <w:sz w:val="28"/>
          <w:szCs w:val="28"/>
          <w:lang w:val="ky-KG"/>
        </w:rPr>
        <w:t>.</w:t>
      </w:r>
    </w:p>
    <w:p w14:paraId="09CAC7C3" w14:textId="022324D5" w:rsidR="00FC7D62" w:rsidRPr="008726E9" w:rsidRDefault="00FC7D62" w:rsidP="008726E9">
      <w:pPr>
        <w:spacing w:before="100" w:beforeAutospacing="1" w:after="100" w:afterAutospacing="1" w:line="240" w:lineRule="auto"/>
        <w:ind w:firstLine="708"/>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t>4. Кыргыз Республикасынын Министрлер Кабинетинин 2021-жылдын 15-ноябрындагы № 264 “Кыргыз Республикасынын аткаруу бийлигинин мамлекеттик органдарынын жана Кыргыз Республикасынын башка мамлекеттик органдарынын, анын ичинде техникалык жана тейлөөчү персоналынын штаттык санынын чеги жөнүндө” токтомуна төмөнкүдөй өзгөртүүлөр киргизилсин:</w:t>
      </w:r>
    </w:p>
    <w:p w14:paraId="6D1008D8" w14:textId="77777777" w:rsidR="00FC7D62" w:rsidRPr="008726E9" w:rsidRDefault="00FC7D62" w:rsidP="008726E9">
      <w:pPr>
        <w:spacing w:before="100" w:beforeAutospacing="1" w:after="100" w:afterAutospacing="1" w:line="240" w:lineRule="auto"/>
        <w:ind w:firstLine="708"/>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t>жогоруда аталган токтомдун 1-тиркемесинде:</w:t>
      </w:r>
    </w:p>
    <w:p w14:paraId="1B302DCC" w14:textId="5FB68D83" w:rsidR="00FC7D62" w:rsidRPr="008726E9" w:rsidRDefault="00FC7D62" w:rsidP="008726E9">
      <w:pPr>
        <w:spacing w:before="100" w:beforeAutospacing="1" w:after="100" w:afterAutospacing="1" w:line="240" w:lineRule="auto"/>
        <w:ind w:firstLine="708"/>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t>- 3-пункттагы “4721” жана “3929” сандары тиешелүү түрдө “4831” жана “4039” сандарына менен алмаштырылсын;</w:t>
      </w:r>
    </w:p>
    <w:p w14:paraId="2259B12B" w14:textId="1849F169" w:rsidR="00FC7D62" w:rsidRPr="008726E9" w:rsidRDefault="00FC7D62" w:rsidP="008726E9">
      <w:pPr>
        <w:spacing w:before="100" w:beforeAutospacing="1" w:after="100" w:afterAutospacing="1" w:line="240" w:lineRule="auto"/>
        <w:ind w:firstLine="708"/>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t xml:space="preserve">- </w:t>
      </w:r>
      <w:r w:rsidR="00952F1D" w:rsidRPr="008726E9">
        <w:rPr>
          <w:rFonts w:ascii="Times New Roman" w:hAnsi="Times New Roman" w:cs="Times New Roman"/>
          <w:sz w:val="28"/>
          <w:szCs w:val="28"/>
          <w:lang w:val="ky-KG"/>
        </w:rPr>
        <w:t>4-пункттун 1-пунктчасындагы “</w:t>
      </w:r>
      <w:r w:rsidRPr="008726E9">
        <w:rPr>
          <w:rFonts w:ascii="Times New Roman" w:hAnsi="Times New Roman" w:cs="Times New Roman"/>
          <w:sz w:val="28"/>
          <w:szCs w:val="28"/>
          <w:lang w:val="ky-KG"/>
        </w:rPr>
        <w:t>663</w:t>
      </w:r>
      <w:r w:rsidR="00952F1D" w:rsidRPr="008726E9">
        <w:rPr>
          <w:rFonts w:ascii="Times New Roman" w:hAnsi="Times New Roman" w:cs="Times New Roman"/>
          <w:sz w:val="28"/>
          <w:szCs w:val="28"/>
          <w:lang w:val="ky-KG"/>
        </w:rPr>
        <w:t>”, “</w:t>
      </w:r>
      <w:r w:rsidRPr="008726E9">
        <w:rPr>
          <w:rFonts w:ascii="Times New Roman" w:hAnsi="Times New Roman" w:cs="Times New Roman"/>
          <w:sz w:val="28"/>
          <w:szCs w:val="28"/>
          <w:lang w:val="ky-KG"/>
        </w:rPr>
        <w:t>9</w:t>
      </w:r>
      <w:r w:rsidR="00952F1D" w:rsidRPr="008726E9">
        <w:rPr>
          <w:rFonts w:ascii="Times New Roman" w:hAnsi="Times New Roman" w:cs="Times New Roman"/>
          <w:sz w:val="28"/>
          <w:szCs w:val="28"/>
          <w:lang w:val="ky-KG"/>
        </w:rPr>
        <w:t>5” жана “124”</w:t>
      </w:r>
      <w:r w:rsidRPr="008726E9">
        <w:rPr>
          <w:rFonts w:ascii="Times New Roman" w:hAnsi="Times New Roman" w:cs="Times New Roman"/>
          <w:sz w:val="28"/>
          <w:szCs w:val="28"/>
          <w:lang w:val="ky-KG"/>
        </w:rPr>
        <w:t xml:space="preserve"> сандары </w:t>
      </w:r>
      <w:r w:rsidR="00952F1D" w:rsidRPr="008726E9">
        <w:rPr>
          <w:rFonts w:ascii="Times New Roman" w:hAnsi="Times New Roman" w:cs="Times New Roman"/>
          <w:sz w:val="28"/>
          <w:szCs w:val="28"/>
          <w:lang w:val="ky-KG"/>
        </w:rPr>
        <w:t>тиешелүү түрдө “</w:t>
      </w:r>
      <w:r w:rsidRPr="008726E9">
        <w:rPr>
          <w:rFonts w:ascii="Times New Roman" w:hAnsi="Times New Roman" w:cs="Times New Roman"/>
          <w:sz w:val="28"/>
          <w:szCs w:val="28"/>
          <w:lang w:val="ky-KG"/>
        </w:rPr>
        <w:t>553</w:t>
      </w:r>
      <w:r w:rsidR="00952F1D" w:rsidRPr="008726E9">
        <w:rPr>
          <w:rFonts w:ascii="Times New Roman" w:hAnsi="Times New Roman" w:cs="Times New Roman"/>
          <w:sz w:val="28"/>
          <w:szCs w:val="28"/>
          <w:lang w:val="ky-KG"/>
        </w:rPr>
        <w:t>”, “85” жана “24”</w:t>
      </w:r>
      <w:r w:rsidRPr="008726E9">
        <w:rPr>
          <w:rFonts w:ascii="Times New Roman" w:hAnsi="Times New Roman" w:cs="Times New Roman"/>
          <w:sz w:val="28"/>
          <w:szCs w:val="28"/>
          <w:lang w:val="ky-KG"/>
        </w:rPr>
        <w:t xml:space="preserve"> сандарына алмаштырылсын;</w:t>
      </w:r>
    </w:p>
    <w:p w14:paraId="54EB747C" w14:textId="565ADAA6" w:rsidR="00FC7D62" w:rsidRPr="008726E9" w:rsidRDefault="00FC7D62" w:rsidP="008726E9">
      <w:pPr>
        <w:spacing w:before="100" w:beforeAutospacing="1" w:after="100" w:afterAutospacing="1" w:line="240" w:lineRule="auto"/>
        <w:ind w:firstLine="708"/>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lastRenderedPageBreak/>
        <w:t xml:space="preserve">- </w:t>
      </w:r>
      <w:r w:rsidR="00952F1D" w:rsidRPr="008726E9">
        <w:rPr>
          <w:rFonts w:ascii="Times New Roman" w:hAnsi="Times New Roman" w:cs="Times New Roman"/>
          <w:sz w:val="28"/>
          <w:szCs w:val="28"/>
          <w:lang w:val="ky-KG"/>
        </w:rPr>
        <w:t>4-пункттун 2-пунктчасындагы “</w:t>
      </w:r>
      <w:r w:rsidRPr="008726E9">
        <w:rPr>
          <w:rFonts w:ascii="Times New Roman" w:hAnsi="Times New Roman" w:cs="Times New Roman"/>
          <w:sz w:val="28"/>
          <w:szCs w:val="28"/>
          <w:lang w:val="ky-KG"/>
        </w:rPr>
        <w:t>703</w:t>
      </w:r>
      <w:r w:rsidR="00952F1D" w:rsidRPr="008726E9">
        <w:rPr>
          <w:rFonts w:ascii="Times New Roman" w:hAnsi="Times New Roman" w:cs="Times New Roman"/>
          <w:sz w:val="28"/>
          <w:szCs w:val="28"/>
          <w:lang w:val="ky-KG"/>
        </w:rPr>
        <w:t>”, “95” жана “124”</w:t>
      </w:r>
      <w:r w:rsidRPr="008726E9">
        <w:rPr>
          <w:rFonts w:ascii="Times New Roman" w:hAnsi="Times New Roman" w:cs="Times New Roman"/>
          <w:sz w:val="28"/>
          <w:szCs w:val="28"/>
          <w:lang w:val="ky-KG"/>
        </w:rPr>
        <w:t xml:space="preserve"> сандары </w:t>
      </w:r>
      <w:r w:rsidR="00952F1D" w:rsidRPr="008726E9">
        <w:rPr>
          <w:rFonts w:ascii="Times New Roman" w:hAnsi="Times New Roman" w:cs="Times New Roman"/>
          <w:sz w:val="28"/>
          <w:szCs w:val="28"/>
          <w:lang w:val="ky-KG"/>
        </w:rPr>
        <w:t>тиешелүү түрдө “</w:t>
      </w:r>
      <w:r w:rsidRPr="008726E9">
        <w:rPr>
          <w:rFonts w:ascii="Times New Roman" w:hAnsi="Times New Roman" w:cs="Times New Roman"/>
          <w:sz w:val="28"/>
          <w:szCs w:val="28"/>
          <w:lang w:val="ky-KG"/>
        </w:rPr>
        <w:t>593</w:t>
      </w:r>
      <w:r w:rsidR="00952F1D" w:rsidRPr="008726E9">
        <w:rPr>
          <w:rFonts w:ascii="Times New Roman" w:hAnsi="Times New Roman" w:cs="Times New Roman"/>
          <w:sz w:val="28"/>
          <w:szCs w:val="28"/>
          <w:lang w:val="ky-KG"/>
        </w:rPr>
        <w:t>”, “85” жана “24”</w:t>
      </w:r>
      <w:r w:rsidRPr="008726E9">
        <w:rPr>
          <w:rFonts w:ascii="Times New Roman" w:hAnsi="Times New Roman" w:cs="Times New Roman"/>
          <w:sz w:val="28"/>
          <w:szCs w:val="28"/>
          <w:lang w:val="ky-KG"/>
        </w:rPr>
        <w:t xml:space="preserve"> сандарына алмаштырылсын.</w:t>
      </w:r>
    </w:p>
    <w:p w14:paraId="543C730D" w14:textId="77777777" w:rsidR="00952F1D" w:rsidRPr="008726E9" w:rsidRDefault="00952F1D" w:rsidP="008726E9">
      <w:pPr>
        <w:spacing w:before="100" w:beforeAutospacing="1" w:after="100" w:afterAutospacing="1" w:line="240" w:lineRule="auto"/>
        <w:ind w:firstLine="709"/>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t>5. Кыргыз Республикасынын Өкмөтүнүн 2012-жылдын 10-февралындагы № 85 “Мамлекеттик органдары, алардын структуралык бөлүктөрү жана ведомстволук мекемелери көрсөтүүчү мамлекеттик кызмат көрсөтүүлөрдүн бирдиктүү реестрин (тизмегин) бекитүү жөнүндө” токтомуна төмөнкүдөй өзгөртүүлөр киргизилсин:</w:t>
      </w:r>
    </w:p>
    <w:p w14:paraId="2E169476" w14:textId="77777777" w:rsidR="00952F1D" w:rsidRPr="008726E9" w:rsidRDefault="00952F1D" w:rsidP="008726E9">
      <w:pPr>
        <w:spacing w:before="100" w:beforeAutospacing="1" w:after="100" w:afterAutospacing="1" w:line="240" w:lineRule="auto"/>
        <w:ind w:firstLine="709"/>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t>жогоруда аталган токтом менен бекитилген Мамлекеттик органдары, алардын структуралык бөлүктөрү жана ведомстволук мекемелери көрсөтүүчү мамлекеттик кызмат көрсөтүүлөрдүн бирдиктүү системалаштырылган реестринде (тизмегинде):</w:t>
      </w:r>
    </w:p>
    <w:p w14:paraId="50939F4B" w14:textId="7A4FF5DC" w:rsidR="00952F1D" w:rsidRPr="008726E9" w:rsidRDefault="00952F1D" w:rsidP="008726E9">
      <w:pPr>
        <w:spacing w:before="100" w:beforeAutospacing="1" w:after="100" w:afterAutospacing="1" w:line="240" w:lineRule="auto"/>
        <w:ind w:firstLine="709"/>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t>- 4-бөлүмүнүн 68-пунктундагы “Каттоо, маалымат кат, күбөлүк жана башка документтерди, ошондой эле алардын көчүрмөлөрүн жана дубликаттарын берүү тейлөөлөр” графасына “Мамлекеттик тейлөөнү стандартташтырууга жооптуу мамлекеттик ыйгарым укуктуу орган” жана “Бул кызматтарды көрсөтүүчү мамлекеттик органдар жана уюмдар” графасына “МСК” аббревиатурасы кошулсун;</w:t>
      </w:r>
    </w:p>
    <w:p w14:paraId="06082C9C" w14:textId="0A773639" w:rsidR="00514344" w:rsidRPr="008726E9" w:rsidRDefault="00952F1D" w:rsidP="008726E9">
      <w:pPr>
        <w:tabs>
          <w:tab w:val="left" w:pos="900"/>
        </w:tabs>
        <w:spacing w:before="100" w:beforeAutospacing="1" w:after="100" w:afterAutospacing="1" w:line="240" w:lineRule="auto"/>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tab/>
        <w:t>- 4-бөлүмдүн 70, 93, 94-пункттарындагы “Каттоо, маалымат кат, күбөлүк жана башка документтерди, ошондой эле алардын көчүрмөлөрүн жана дубликаттарын берүү тейлөөлөр”, “Мамлекеттик тейлөөнү стандартташтырууга жооптуу мамлекеттик ыйгарым укуктуу орган” жана “Бул кызматтарды көрсөтүүчү мамлекеттик органдар жана уюмдар” графасындагы “ЮМ” деген аббревиатура “МСК” деген аббревиатурага алмаштырылсын;</w:t>
      </w:r>
    </w:p>
    <w:p w14:paraId="2531BFC9" w14:textId="1A67CC9A" w:rsidR="00952F1D" w:rsidRPr="008726E9" w:rsidRDefault="00952F1D" w:rsidP="008726E9">
      <w:pPr>
        <w:tabs>
          <w:tab w:val="left" w:pos="900"/>
        </w:tabs>
        <w:spacing w:before="100" w:beforeAutospacing="1" w:after="100" w:afterAutospacing="1" w:line="240" w:lineRule="auto"/>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tab/>
        <w:t>- “6. Маалымат менен камсыздоо тейлөөлөрү” бөлүгүнүн 38-пунктунда “Мамлекеттик тейлөөнү стандартташтырууга жооптуу мамлекеттик ыйгарым укуктуу орган” жана “Бул тейлөөлөрдү көрсөтүүчү мамлекеттик органдар жана уюмдар” графалары “МСК” аббревиатурасы менен толукталсын.</w:t>
      </w:r>
    </w:p>
    <w:p w14:paraId="75D3FF30" w14:textId="04264656" w:rsidR="009F4214" w:rsidRPr="008726E9" w:rsidRDefault="009F4214" w:rsidP="008726E9">
      <w:pPr>
        <w:spacing w:before="100" w:beforeAutospacing="1" w:after="100" w:afterAutospacing="1" w:line="240" w:lineRule="auto"/>
        <w:ind w:firstLine="709"/>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t>6. Кыргыз Республикасынын Өкмөтүнүн 2012-жылдын 25-сентябрындагы № 634 “Товардык белгилерде, тейлөө белгилеринде, юридикалык жактардын аталыштарында “Манас” терминин жана анын негизинде келип чыккан сөздөрдү жана сөз айкаштарын пайдалануунун тартибин бекитүү жөнүндө” токтомуна төмөнкүдөй өзгөртүү киргизилсин:</w:t>
      </w:r>
    </w:p>
    <w:p w14:paraId="3D061EED" w14:textId="54B6E225" w:rsidR="009F4214" w:rsidRPr="008726E9" w:rsidRDefault="009F4214" w:rsidP="008726E9">
      <w:pPr>
        <w:spacing w:before="100" w:beforeAutospacing="1" w:after="100" w:afterAutospacing="1" w:line="240" w:lineRule="auto"/>
        <w:ind w:firstLine="709"/>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t>- 2-пункттагы “Кыргыз Республикасынын Юстиция министрлигине” деген сөздөр “</w:t>
      </w:r>
      <w:r w:rsidR="0042663A" w:rsidRPr="008726E9">
        <w:rPr>
          <w:rFonts w:ascii="Times New Roman" w:hAnsi="Times New Roman" w:cs="Times New Roman"/>
          <w:sz w:val="28"/>
          <w:szCs w:val="28"/>
          <w:lang w:val="ky-KG"/>
        </w:rPr>
        <w:t>юридикалык жактарды каттоону жүзөгө ашыруучу ыйгарым укуктуу мамлекеттик органга</w:t>
      </w:r>
      <w:r w:rsidRPr="008726E9">
        <w:rPr>
          <w:rFonts w:ascii="Times New Roman" w:hAnsi="Times New Roman" w:cs="Times New Roman"/>
          <w:sz w:val="28"/>
          <w:szCs w:val="28"/>
          <w:lang w:val="ky-KG"/>
        </w:rPr>
        <w:t>” деген сөздөргө алмаштырылсын.</w:t>
      </w:r>
    </w:p>
    <w:p w14:paraId="2EDD4FC7" w14:textId="77777777" w:rsidR="009F4214" w:rsidRPr="008726E9" w:rsidRDefault="009F4214" w:rsidP="008726E9">
      <w:pPr>
        <w:spacing w:before="100" w:beforeAutospacing="1" w:after="100" w:afterAutospacing="1" w:line="240" w:lineRule="auto"/>
        <w:ind w:firstLine="709"/>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lastRenderedPageBreak/>
        <w:t>7. Кыргыз Республикасынын Өкмөтүнүн 2021-жылдын 5-мартындагы № 78 “Кыргыз Республикасынын Юстиция министрлигинин маселелери жөнүндө” токтомуна төмөнкүдөй өзгөртүү киргизилсин:</w:t>
      </w:r>
    </w:p>
    <w:p w14:paraId="7B4A4B6C" w14:textId="77777777" w:rsidR="009F4214" w:rsidRPr="008726E9" w:rsidRDefault="009F4214" w:rsidP="008726E9">
      <w:pPr>
        <w:spacing w:before="100" w:beforeAutospacing="1" w:after="100" w:afterAutospacing="1" w:line="240" w:lineRule="auto"/>
        <w:ind w:firstLine="709"/>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t xml:space="preserve">жогоруда аталган токтом менен бектилген </w:t>
      </w:r>
      <w:proofErr w:type="spellStart"/>
      <w:r w:rsidRPr="008726E9">
        <w:rPr>
          <w:rFonts w:ascii="Times New Roman" w:hAnsi="Times New Roman" w:cs="Times New Roman"/>
          <w:sz w:val="28"/>
          <w:szCs w:val="28"/>
        </w:rPr>
        <w:t>Кыргыз</w:t>
      </w:r>
      <w:proofErr w:type="spellEnd"/>
      <w:r w:rsidRPr="008726E9">
        <w:rPr>
          <w:rFonts w:ascii="Times New Roman" w:hAnsi="Times New Roman" w:cs="Times New Roman"/>
          <w:sz w:val="28"/>
          <w:szCs w:val="28"/>
        </w:rPr>
        <w:t xml:space="preserve"> </w:t>
      </w:r>
      <w:proofErr w:type="spellStart"/>
      <w:r w:rsidRPr="008726E9">
        <w:rPr>
          <w:rFonts w:ascii="Times New Roman" w:hAnsi="Times New Roman" w:cs="Times New Roman"/>
          <w:sz w:val="28"/>
          <w:szCs w:val="28"/>
        </w:rPr>
        <w:t>Республикасынын</w:t>
      </w:r>
      <w:proofErr w:type="spellEnd"/>
      <w:r w:rsidRPr="008726E9">
        <w:rPr>
          <w:rFonts w:ascii="Times New Roman" w:hAnsi="Times New Roman" w:cs="Times New Roman"/>
          <w:sz w:val="28"/>
          <w:szCs w:val="28"/>
        </w:rPr>
        <w:t xml:space="preserve"> </w:t>
      </w:r>
      <w:r w:rsidRPr="008726E9">
        <w:rPr>
          <w:rFonts w:ascii="Times New Roman" w:hAnsi="Times New Roman" w:cs="Times New Roman"/>
          <w:sz w:val="28"/>
          <w:szCs w:val="28"/>
          <w:lang w:val="ky-KG"/>
        </w:rPr>
        <w:t>Ю</w:t>
      </w:r>
      <w:proofErr w:type="spellStart"/>
      <w:r w:rsidRPr="008726E9">
        <w:rPr>
          <w:rFonts w:ascii="Times New Roman" w:hAnsi="Times New Roman" w:cs="Times New Roman"/>
          <w:sz w:val="28"/>
          <w:szCs w:val="28"/>
        </w:rPr>
        <w:t>стиция</w:t>
      </w:r>
      <w:proofErr w:type="spellEnd"/>
      <w:r w:rsidRPr="008726E9">
        <w:rPr>
          <w:rFonts w:ascii="Times New Roman" w:hAnsi="Times New Roman" w:cs="Times New Roman"/>
          <w:sz w:val="28"/>
          <w:szCs w:val="28"/>
        </w:rPr>
        <w:t xml:space="preserve"> </w:t>
      </w:r>
      <w:proofErr w:type="spellStart"/>
      <w:r w:rsidRPr="008726E9">
        <w:rPr>
          <w:rFonts w:ascii="Times New Roman" w:hAnsi="Times New Roman" w:cs="Times New Roman"/>
          <w:sz w:val="28"/>
          <w:szCs w:val="28"/>
        </w:rPr>
        <w:t>министрлиги</w:t>
      </w:r>
      <w:proofErr w:type="spellEnd"/>
      <w:r w:rsidRPr="008726E9">
        <w:rPr>
          <w:rFonts w:ascii="Times New Roman" w:hAnsi="Times New Roman" w:cs="Times New Roman"/>
          <w:sz w:val="28"/>
          <w:szCs w:val="28"/>
        </w:rPr>
        <w:t xml:space="preserve"> </w:t>
      </w:r>
      <w:proofErr w:type="spellStart"/>
      <w:r w:rsidRPr="008726E9">
        <w:rPr>
          <w:rFonts w:ascii="Times New Roman" w:hAnsi="Times New Roman" w:cs="Times New Roman"/>
          <w:sz w:val="28"/>
          <w:szCs w:val="28"/>
        </w:rPr>
        <w:t>жөнүндө</w:t>
      </w:r>
      <w:proofErr w:type="spellEnd"/>
      <w:r w:rsidRPr="008726E9">
        <w:rPr>
          <w:rFonts w:ascii="Times New Roman" w:hAnsi="Times New Roman" w:cs="Times New Roman"/>
          <w:sz w:val="28"/>
          <w:szCs w:val="28"/>
        </w:rPr>
        <w:t xml:space="preserve"> </w:t>
      </w:r>
      <w:r w:rsidRPr="008726E9">
        <w:rPr>
          <w:rFonts w:ascii="Times New Roman" w:hAnsi="Times New Roman" w:cs="Times New Roman"/>
          <w:sz w:val="28"/>
          <w:szCs w:val="28"/>
          <w:lang w:val="ky-KG"/>
        </w:rPr>
        <w:t>ж</w:t>
      </w:r>
      <w:r w:rsidRPr="008726E9">
        <w:rPr>
          <w:rFonts w:ascii="Times New Roman" w:hAnsi="Times New Roman" w:cs="Times New Roman"/>
          <w:sz w:val="28"/>
          <w:szCs w:val="28"/>
        </w:rPr>
        <w:t>обо</w:t>
      </w:r>
      <w:r w:rsidRPr="008726E9">
        <w:rPr>
          <w:rFonts w:ascii="Times New Roman" w:hAnsi="Times New Roman" w:cs="Times New Roman"/>
          <w:sz w:val="28"/>
          <w:szCs w:val="28"/>
          <w:lang w:val="ky-KG"/>
        </w:rPr>
        <w:t>го:</w:t>
      </w:r>
    </w:p>
    <w:p w14:paraId="561CD1D1" w14:textId="77777777" w:rsidR="009F4214" w:rsidRPr="008726E9" w:rsidRDefault="009F4214" w:rsidP="008726E9">
      <w:pPr>
        <w:spacing w:before="100" w:beforeAutospacing="1" w:after="100" w:afterAutospacing="1" w:line="240" w:lineRule="auto"/>
        <w:ind w:firstLine="709"/>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t>- 8-пунктун 5-пунктчасындагы үчүнчү жана төртүнчү абзацтары алынып салынсын.</w:t>
      </w:r>
    </w:p>
    <w:p w14:paraId="426A62F2" w14:textId="1DEF1FCE" w:rsidR="00171326" w:rsidRPr="008726E9" w:rsidRDefault="009F4214" w:rsidP="008726E9">
      <w:pPr>
        <w:spacing w:before="100" w:beforeAutospacing="1" w:after="100" w:afterAutospacing="1" w:line="240" w:lineRule="auto"/>
        <w:ind w:firstLine="709"/>
        <w:jc w:val="both"/>
        <w:rPr>
          <w:rFonts w:ascii="Times New Roman" w:hAnsi="Times New Roman" w:cs="Times New Roman"/>
          <w:sz w:val="28"/>
          <w:szCs w:val="28"/>
          <w:lang w:val="ky-KG"/>
        </w:rPr>
      </w:pPr>
      <w:r w:rsidRPr="008726E9">
        <w:rPr>
          <w:rFonts w:ascii="Times New Roman" w:hAnsi="Times New Roman" w:cs="Times New Roman"/>
          <w:bCs/>
          <w:sz w:val="28"/>
          <w:szCs w:val="28"/>
          <w:lang w:val="ky-KG"/>
        </w:rPr>
        <w:t xml:space="preserve">8. Кыргыз Республикасынын Министрлер Кабинетинин </w:t>
      </w:r>
      <w:r w:rsidRPr="008726E9">
        <w:rPr>
          <w:rFonts w:ascii="Times New Roman" w:hAnsi="Times New Roman" w:cs="Times New Roman"/>
          <w:iCs/>
          <w:sz w:val="28"/>
          <w:szCs w:val="28"/>
          <w:lang w:val="ky-KG"/>
        </w:rPr>
        <w:t>2021-жылдын 10-декабрындагы № 302 “</w:t>
      </w:r>
      <w:r w:rsidRPr="008726E9">
        <w:rPr>
          <w:rFonts w:ascii="Times New Roman" w:hAnsi="Times New Roman" w:cs="Times New Roman"/>
          <w:bCs/>
          <w:sz w:val="28"/>
          <w:szCs w:val="28"/>
          <w:lang w:val="ky-KG"/>
        </w:rPr>
        <w:t>Кыргыз Республикасынын Финансы министрлигинин ведомстволук бөлүмдөрүнүн маселелери жөнүндө”</w:t>
      </w:r>
      <w:r w:rsidRPr="008726E9">
        <w:rPr>
          <w:sz w:val="28"/>
          <w:szCs w:val="28"/>
          <w:lang w:val="ky-KG"/>
        </w:rPr>
        <w:t xml:space="preserve"> </w:t>
      </w:r>
      <w:r w:rsidRPr="008726E9">
        <w:rPr>
          <w:rFonts w:ascii="Times New Roman" w:hAnsi="Times New Roman" w:cs="Times New Roman"/>
          <w:bCs/>
          <w:sz w:val="28"/>
          <w:szCs w:val="28"/>
          <w:lang w:val="ky-KG"/>
        </w:rPr>
        <w:t>токтомуна төмөнкүдөй өзгөртүүлөр киргизилсин:</w:t>
      </w:r>
    </w:p>
    <w:p w14:paraId="2ED23F2C" w14:textId="79A3E9FD" w:rsidR="009F4214" w:rsidRPr="008726E9" w:rsidRDefault="009F4214" w:rsidP="008726E9">
      <w:pPr>
        <w:spacing w:before="100" w:beforeAutospacing="1" w:after="100" w:afterAutospacing="1" w:line="240" w:lineRule="auto"/>
        <w:ind w:firstLine="708"/>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t xml:space="preserve">жогоруда аталган токтом менен бекитилген Кыргыз Республикасынын </w:t>
      </w:r>
      <w:r w:rsidR="00E02A86" w:rsidRPr="008726E9">
        <w:rPr>
          <w:rFonts w:ascii="Times New Roman" w:hAnsi="Times New Roman" w:cs="Times New Roman"/>
          <w:sz w:val="28"/>
          <w:szCs w:val="28"/>
          <w:lang w:val="ky-KG"/>
        </w:rPr>
        <w:t xml:space="preserve">Финансы министрлигине </w:t>
      </w:r>
      <w:r w:rsidRPr="008726E9">
        <w:rPr>
          <w:rFonts w:ascii="Times New Roman" w:hAnsi="Times New Roman" w:cs="Times New Roman"/>
          <w:sz w:val="28"/>
          <w:szCs w:val="28"/>
          <w:lang w:val="ky-KG"/>
        </w:rPr>
        <w:t>караштуу Мамлекеттик салык кызматы жөнүндө жободо:</w:t>
      </w:r>
    </w:p>
    <w:p w14:paraId="0662C16C" w14:textId="109AB002" w:rsidR="00CF66E7" w:rsidRPr="008726E9" w:rsidRDefault="009B2408" w:rsidP="008726E9">
      <w:pPr>
        <w:pStyle w:val="1"/>
        <w:shd w:val="clear" w:color="auto" w:fill="auto"/>
        <w:tabs>
          <w:tab w:val="left" w:pos="142"/>
        </w:tabs>
        <w:spacing w:before="100" w:beforeAutospacing="1" w:after="100" w:afterAutospacing="1" w:line="240" w:lineRule="auto"/>
        <w:jc w:val="both"/>
        <w:rPr>
          <w:sz w:val="28"/>
          <w:szCs w:val="28"/>
          <w:lang w:val="ky-KG"/>
        </w:rPr>
      </w:pPr>
      <w:r w:rsidRPr="008726E9">
        <w:rPr>
          <w:sz w:val="28"/>
          <w:szCs w:val="28"/>
          <w:lang w:val="ky-KG"/>
        </w:rPr>
        <w:tab/>
      </w:r>
      <w:r w:rsidRPr="008726E9">
        <w:rPr>
          <w:sz w:val="28"/>
          <w:szCs w:val="28"/>
          <w:lang w:val="ky-KG"/>
        </w:rPr>
        <w:tab/>
      </w:r>
      <w:r w:rsidR="00E02A86" w:rsidRPr="008726E9">
        <w:rPr>
          <w:sz w:val="28"/>
          <w:szCs w:val="28"/>
          <w:lang w:val="ky-KG"/>
        </w:rPr>
        <w:t>- 3-пункт “жеке ишкерлер катары мамлекеттик каттоону,” деген сөздөрдөн кийин “юридикалык жактарды, филиалдарды (өкүлчүлүктөрдү) мамлекеттик каттоону,” деген сөздөр менен толукталсын;</w:t>
      </w:r>
      <w:r w:rsidR="008F494F" w:rsidRPr="008726E9">
        <w:rPr>
          <w:sz w:val="28"/>
          <w:szCs w:val="28"/>
          <w:lang w:val="ky-KG"/>
        </w:rPr>
        <w:t xml:space="preserve"> </w:t>
      </w:r>
    </w:p>
    <w:p w14:paraId="15A3081B" w14:textId="476F22E9" w:rsidR="003015BA" w:rsidRPr="008726E9" w:rsidRDefault="003015BA" w:rsidP="008726E9">
      <w:pPr>
        <w:pStyle w:val="1"/>
        <w:shd w:val="clear" w:color="auto" w:fill="auto"/>
        <w:tabs>
          <w:tab w:val="left" w:pos="142"/>
        </w:tabs>
        <w:spacing w:before="100" w:beforeAutospacing="1" w:after="100" w:afterAutospacing="1" w:line="240" w:lineRule="auto"/>
        <w:jc w:val="both"/>
        <w:rPr>
          <w:sz w:val="28"/>
          <w:szCs w:val="28"/>
          <w:lang w:val="ky-KG"/>
        </w:rPr>
      </w:pPr>
      <w:r w:rsidRPr="008726E9">
        <w:rPr>
          <w:sz w:val="28"/>
          <w:szCs w:val="28"/>
          <w:lang w:val="ky-KG"/>
        </w:rPr>
        <w:tab/>
      </w:r>
      <w:r w:rsidRPr="008726E9">
        <w:rPr>
          <w:sz w:val="28"/>
          <w:szCs w:val="28"/>
          <w:lang w:val="ky-KG"/>
        </w:rPr>
        <w:tab/>
      </w:r>
      <w:r w:rsidR="00E02A86" w:rsidRPr="008726E9">
        <w:rPr>
          <w:sz w:val="28"/>
          <w:szCs w:val="28"/>
          <w:lang w:val="ky-KG"/>
        </w:rPr>
        <w:t>- 13-пункт төмөнкүдөй мазмундагы 7-пунктча менен толукталсын:</w:t>
      </w:r>
    </w:p>
    <w:p w14:paraId="5270B900" w14:textId="529CAED6" w:rsidR="00E02A86" w:rsidRPr="008726E9" w:rsidRDefault="00FA1B5F" w:rsidP="008726E9">
      <w:pPr>
        <w:pStyle w:val="1"/>
        <w:shd w:val="clear" w:color="auto" w:fill="auto"/>
        <w:tabs>
          <w:tab w:val="left" w:pos="142"/>
        </w:tabs>
        <w:spacing w:before="100" w:beforeAutospacing="1" w:after="100" w:afterAutospacing="1" w:line="240" w:lineRule="auto"/>
        <w:jc w:val="both"/>
        <w:rPr>
          <w:sz w:val="28"/>
          <w:szCs w:val="28"/>
          <w:lang w:val="ky-KG"/>
        </w:rPr>
      </w:pPr>
      <w:r w:rsidRPr="008726E9">
        <w:rPr>
          <w:sz w:val="28"/>
          <w:szCs w:val="28"/>
          <w:lang w:val="ky-KG"/>
        </w:rPr>
        <w:tab/>
      </w:r>
      <w:r w:rsidRPr="008726E9">
        <w:rPr>
          <w:sz w:val="28"/>
          <w:szCs w:val="28"/>
          <w:lang w:val="ky-KG"/>
        </w:rPr>
        <w:tab/>
      </w:r>
      <w:r w:rsidR="00E02A86" w:rsidRPr="008726E9">
        <w:rPr>
          <w:sz w:val="28"/>
          <w:szCs w:val="28"/>
          <w:lang w:val="ky-KG"/>
        </w:rPr>
        <w:t>“7) юридикалык жактарды, филиалдарды (өкүлчүлүктөрдү) мамлекеттик каттоо”;</w:t>
      </w:r>
      <w:r w:rsidR="00EF19C2" w:rsidRPr="008726E9">
        <w:rPr>
          <w:sz w:val="28"/>
          <w:szCs w:val="28"/>
          <w:lang w:val="ky-KG"/>
        </w:rPr>
        <w:tab/>
      </w:r>
      <w:r w:rsidR="00EF19C2" w:rsidRPr="008726E9">
        <w:rPr>
          <w:sz w:val="28"/>
          <w:szCs w:val="28"/>
          <w:lang w:val="ky-KG"/>
        </w:rPr>
        <w:tab/>
      </w:r>
    </w:p>
    <w:p w14:paraId="568780DD" w14:textId="187B66F4" w:rsidR="00480D6C" w:rsidRPr="008726E9" w:rsidRDefault="00E02A86" w:rsidP="008726E9">
      <w:pPr>
        <w:widowControl w:val="0"/>
        <w:tabs>
          <w:tab w:val="left" w:pos="142"/>
        </w:tabs>
        <w:spacing w:before="100" w:beforeAutospacing="1" w:after="100" w:afterAutospacing="1" w:line="240" w:lineRule="auto"/>
        <w:ind w:firstLine="709"/>
        <w:jc w:val="both"/>
        <w:rPr>
          <w:rFonts w:ascii="Times New Roman" w:eastAsia="Times New Roman" w:hAnsi="Times New Roman" w:cs="Times New Roman"/>
          <w:sz w:val="28"/>
          <w:szCs w:val="28"/>
          <w:lang w:val="ky-KG"/>
        </w:rPr>
      </w:pPr>
      <w:r w:rsidRPr="008726E9">
        <w:rPr>
          <w:rFonts w:ascii="Times New Roman" w:eastAsia="Times New Roman" w:hAnsi="Times New Roman" w:cs="Times New Roman"/>
          <w:sz w:val="28"/>
          <w:szCs w:val="28"/>
          <w:lang w:val="ky-KG"/>
        </w:rPr>
        <w:t>- 14-пункттун 1-пунктчасы төмөнкүдөй мазмундагы жыйырма биринчи жана жыйырма экинчи абзацтар менен толукталсын:</w:t>
      </w:r>
    </w:p>
    <w:p w14:paraId="38AD812B" w14:textId="756FC295" w:rsidR="00E02A86" w:rsidRPr="008726E9" w:rsidRDefault="00E02A86" w:rsidP="008726E9">
      <w:pPr>
        <w:widowControl w:val="0"/>
        <w:tabs>
          <w:tab w:val="left" w:pos="142"/>
        </w:tabs>
        <w:spacing w:before="100" w:beforeAutospacing="1" w:after="100" w:afterAutospacing="1" w:line="240" w:lineRule="auto"/>
        <w:ind w:firstLine="709"/>
        <w:jc w:val="both"/>
        <w:rPr>
          <w:rFonts w:ascii="Times New Roman" w:eastAsia="Times New Roman" w:hAnsi="Times New Roman" w:cs="Times New Roman"/>
          <w:sz w:val="28"/>
          <w:szCs w:val="28"/>
          <w:lang w:val="ky-KG"/>
        </w:rPr>
      </w:pPr>
      <w:r w:rsidRPr="008726E9">
        <w:rPr>
          <w:rFonts w:ascii="Times New Roman" w:eastAsia="Times New Roman" w:hAnsi="Times New Roman" w:cs="Times New Roman"/>
          <w:sz w:val="28"/>
          <w:szCs w:val="28"/>
          <w:lang w:val="ky-KG"/>
        </w:rPr>
        <w:t xml:space="preserve">“- юридикалык жактарды, филиалдарды (өкүлчүлүктөрдү) жана жалпыга маалымдоо каражаттарын мамлекеттик каттоону (кайра каттоону) жана ишин токтотууну каттоону </w:t>
      </w:r>
      <w:r w:rsidR="009D36FB" w:rsidRPr="008726E9">
        <w:rPr>
          <w:rFonts w:ascii="Times New Roman" w:eastAsia="Times New Roman" w:hAnsi="Times New Roman" w:cs="Times New Roman"/>
          <w:sz w:val="28"/>
          <w:szCs w:val="28"/>
          <w:lang w:val="ky-KG"/>
        </w:rPr>
        <w:t>жүзөгө ашырат</w:t>
      </w:r>
      <w:r w:rsidRPr="008726E9">
        <w:rPr>
          <w:rFonts w:ascii="Times New Roman" w:eastAsia="Times New Roman" w:hAnsi="Times New Roman" w:cs="Times New Roman"/>
          <w:sz w:val="28"/>
          <w:szCs w:val="28"/>
          <w:lang w:val="ky-KG"/>
        </w:rPr>
        <w:t>;</w:t>
      </w:r>
      <w:r w:rsidR="00170ACC" w:rsidRPr="008726E9">
        <w:rPr>
          <w:sz w:val="28"/>
          <w:szCs w:val="28"/>
          <w:lang w:val="ky-KG"/>
        </w:rPr>
        <w:t xml:space="preserve"> </w:t>
      </w:r>
    </w:p>
    <w:p w14:paraId="30DDC8F9" w14:textId="02CE5A64" w:rsidR="00E02A86" w:rsidRPr="008726E9" w:rsidRDefault="0075407E" w:rsidP="008726E9">
      <w:pPr>
        <w:widowControl w:val="0"/>
        <w:tabs>
          <w:tab w:val="left" w:pos="142"/>
        </w:tabs>
        <w:spacing w:before="100" w:beforeAutospacing="1" w:after="100" w:afterAutospacing="1" w:line="240" w:lineRule="auto"/>
        <w:ind w:firstLine="709"/>
        <w:jc w:val="both"/>
        <w:rPr>
          <w:rFonts w:ascii="Times New Roman" w:eastAsia="Times New Roman" w:hAnsi="Times New Roman" w:cs="Times New Roman"/>
          <w:sz w:val="28"/>
          <w:szCs w:val="28"/>
          <w:lang w:val="ky-KG"/>
        </w:rPr>
      </w:pPr>
      <w:r w:rsidRPr="008726E9">
        <w:rPr>
          <w:rFonts w:ascii="Times New Roman" w:eastAsia="Times New Roman" w:hAnsi="Times New Roman" w:cs="Times New Roman"/>
          <w:sz w:val="28"/>
          <w:szCs w:val="28"/>
          <w:lang w:val="ky-KG"/>
        </w:rPr>
        <w:t>- ю</w:t>
      </w:r>
      <w:r w:rsidR="00E02A86" w:rsidRPr="008726E9">
        <w:rPr>
          <w:rFonts w:ascii="Times New Roman" w:eastAsia="Times New Roman" w:hAnsi="Times New Roman" w:cs="Times New Roman"/>
          <w:sz w:val="28"/>
          <w:szCs w:val="28"/>
          <w:lang w:val="ky-KG"/>
        </w:rPr>
        <w:t>ридикалык жактардын, филиалдардын (өкүлчүлүктөрдүн) бирдиктүү мамлекеттик реестрин жүргүзөт;”.</w:t>
      </w:r>
    </w:p>
    <w:p w14:paraId="7323F251" w14:textId="299BD284" w:rsidR="006551B2" w:rsidRPr="008726E9" w:rsidRDefault="00F74937" w:rsidP="008726E9">
      <w:pPr>
        <w:spacing w:before="100" w:beforeAutospacing="1" w:after="100" w:afterAutospacing="1" w:line="240" w:lineRule="auto"/>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tab/>
      </w:r>
      <w:r w:rsidR="00D01674" w:rsidRPr="008726E9">
        <w:rPr>
          <w:rFonts w:ascii="Times New Roman" w:hAnsi="Times New Roman" w:cs="Times New Roman"/>
          <w:sz w:val="28"/>
          <w:szCs w:val="28"/>
          <w:lang w:val="ky-KG"/>
        </w:rPr>
        <w:t xml:space="preserve"> </w:t>
      </w:r>
      <w:r w:rsidR="004A6D5B" w:rsidRPr="008726E9">
        <w:rPr>
          <w:rFonts w:ascii="Times New Roman" w:hAnsi="Times New Roman" w:cs="Times New Roman"/>
          <w:sz w:val="28"/>
          <w:szCs w:val="28"/>
          <w:lang w:val="ky-KG"/>
        </w:rPr>
        <w:t>9. Кыргыз Республикасынын Юстиция министрлиги Кыргыз Республикасынын Финансы министрлигине караштуу Мамлекеттик салык кызматына төмөнкүлөрдү өткөрүп берсин:</w:t>
      </w:r>
    </w:p>
    <w:p w14:paraId="21A33E16" w14:textId="38F64523" w:rsidR="004A6D5B" w:rsidRPr="008726E9" w:rsidRDefault="004A6D5B" w:rsidP="008726E9">
      <w:pPr>
        <w:spacing w:before="100" w:beforeAutospacing="1" w:after="100" w:afterAutospacing="1" w:line="240" w:lineRule="auto"/>
        <w:ind w:firstLine="708"/>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t>1) 2022-жылдын 1-июлунан тартып юридикалык жактарды, филиалдарды жана өкүлчүлүктөрдү мамлекеттик каттоо (кайра каттоо) жана ишин токтотууну каттоо боюнча ыйгарым укуктарды;</w:t>
      </w:r>
    </w:p>
    <w:p w14:paraId="05E9BD9C" w14:textId="4EA53263" w:rsidR="004A6D5B" w:rsidRPr="008726E9" w:rsidRDefault="006551B2" w:rsidP="008726E9">
      <w:pPr>
        <w:spacing w:before="100" w:beforeAutospacing="1" w:after="100" w:afterAutospacing="1" w:line="240" w:lineRule="auto"/>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lastRenderedPageBreak/>
        <w:tab/>
      </w:r>
      <w:r w:rsidR="004A6D5B" w:rsidRPr="008726E9">
        <w:rPr>
          <w:rFonts w:ascii="Times New Roman" w:hAnsi="Times New Roman" w:cs="Times New Roman"/>
          <w:sz w:val="28"/>
          <w:szCs w:val="28"/>
          <w:lang w:val="ky-KG"/>
        </w:rPr>
        <w:t>2) тиешелүү бюджеттик каржылоосу (чыгымдардын бардык беренелери боюнча) жана материалдык-техникалык базасы менен 110 штаттык бирдигин;</w:t>
      </w:r>
    </w:p>
    <w:p w14:paraId="266BEE52" w14:textId="7EEF4C08" w:rsidR="004A6D5B" w:rsidRPr="008726E9" w:rsidRDefault="004A6D5B" w:rsidP="008726E9">
      <w:pPr>
        <w:spacing w:before="100" w:beforeAutospacing="1" w:after="100" w:afterAutospacing="1" w:line="240" w:lineRule="auto"/>
        <w:ind w:firstLine="708"/>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t>3) 2022</w:t>
      </w:r>
      <w:r w:rsidR="000812F1" w:rsidRPr="008726E9">
        <w:rPr>
          <w:rFonts w:ascii="Times New Roman" w:hAnsi="Times New Roman" w:cs="Times New Roman"/>
          <w:sz w:val="28"/>
          <w:szCs w:val="28"/>
          <w:lang w:val="ky-KG"/>
        </w:rPr>
        <w:t>-жылдын 27</w:t>
      </w:r>
      <w:r w:rsidRPr="008726E9">
        <w:rPr>
          <w:rFonts w:ascii="Times New Roman" w:hAnsi="Times New Roman" w:cs="Times New Roman"/>
          <w:sz w:val="28"/>
          <w:szCs w:val="28"/>
          <w:lang w:val="ky-KG"/>
        </w:rPr>
        <w:t>-июнуна чейин Юридикалык жактардын, филиалдардын (өкүлчүлүктөрдүн) бирдиктүү мамлекеттик реестрин өткөрүп берсин;</w:t>
      </w:r>
    </w:p>
    <w:p w14:paraId="43182440" w14:textId="7CB1170F" w:rsidR="004A6D5B" w:rsidRPr="008726E9" w:rsidRDefault="004A6D5B" w:rsidP="008726E9">
      <w:pPr>
        <w:spacing w:before="100" w:beforeAutospacing="1" w:after="100" w:afterAutospacing="1" w:line="240" w:lineRule="auto"/>
        <w:ind w:firstLine="709"/>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t>4) салык органдарына “Юридикалык жактарды электрондук каттоо” маалыматтык системасын орнотуу жана тестирлөө боюнча көмөк көрсөтсүн;</w:t>
      </w:r>
    </w:p>
    <w:p w14:paraId="10337BF3" w14:textId="77777777" w:rsidR="004A6D5B" w:rsidRPr="008726E9" w:rsidRDefault="004A6D5B" w:rsidP="008726E9">
      <w:pPr>
        <w:spacing w:before="100" w:beforeAutospacing="1" w:after="100" w:afterAutospacing="1" w:line="240" w:lineRule="auto"/>
        <w:ind w:firstLine="709"/>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t>5) салык кызматынын кызматкерлерин юридикалык жактарды, филиалдарды (өкүлчүлүктөрдү) каттоо (кайра каттоо) жана ишин токтотууну каттоо боюнча администрациялык жол-жоболорун жүргүзүүнү окутсун;</w:t>
      </w:r>
    </w:p>
    <w:p w14:paraId="2226E4CF" w14:textId="77777777" w:rsidR="004A6D5B" w:rsidRPr="008726E9" w:rsidRDefault="004A6D5B" w:rsidP="008726E9">
      <w:pPr>
        <w:spacing w:before="100" w:beforeAutospacing="1" w:after="100" w:afterAutospacing="1" w:line="240" w:lineRule="auto"/>
        <w:ind w:firstLine="709"/>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t>10. Кызыктар жактарга катталган (кайра катталган) жана ишин 2022-жылдын 1-январына чейин токтотулган юридикалык жактар, филиалдар жана өкүлчүлүктөр жөнүндө маалыматты Кыргыз Республикасынын Юстиция министрлигинин органдары беришет.</w:t>
      </w:r>
    </w:p>
    <w:p w14:paraId="49249045" w14:textId="77777777" w:rsidR="004A6D5B" w:rsidRPr="008726E9" w:rsidRDefault="004A6D5B" w:rsidP="008726E9">
      <w:pPr>
        <w:spacing w:before="100" w:beforeAutospacing="1" w:after="100" w:afterAutospacing="1" w:line="240" w:lineRule="auto"/>
        <w:ind w:firstLine="709"/>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t>2022-жылдын 1-январынан тартып катталган (кайра катталган) жана өз ишин токтоткон юридикалык жактар, филиалдар жана өкүлчүлүктөр жөнүндө маалыматты каттоочу орган берет.</w:t>
      </w:r>
    </w:p>
    <w:p w14:paraId="30E1600E" w14:textId="43A5C7FA" w:rsidR="000A2DD9" w:rsidRPr="008726E9" w:rsidRDefault="004A6D5B" w:rsidP="008726E9">
      <w:pPr>
        <w:spacing w:before="100" w:beforeAutospacing="1" w:after="100" w:afterAutospacing="1" w:line="240" w:lineRule="auto"/>
        <w:ind w:firstLine="709"/>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t>11. Кыргыз Республикасынын Финансы министрлигине караштуу Мамлекеттик салык кызматы ушул токтомдон келип чыгуучу зарыл чараларды көрсүн.</w:t>
      </w:r>
    </w:p>
    <w:p w14:paraId="6F033D49" w14:textId="4ED47B2A" w:rsidR="00824CB7" w:rsidRPr="008726E9" w:rsidRDefault="004A6D5B" w:rsidP="008726E9">
      <w:pPr>
        <w:spacing w:before="100" w:beforeAutospacing="1" w:after="100" w:afterAutospacing="1" w:line="240" w:lineRule="auto"/>
        <w:ind w:firstLine="708"/>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t xml:space="preserve">12. Ушул токтомдун аткарылышын контролдоо Кыргыз Республикасынын Президентинин Администрациясынын cаясий жана экономикалык изилдөөлөр башкармалыгына жүктөлсүн. </w:t>
      </w:r>
    </w:p>
    <w:p w14:paraId="220D2240" w14:textId="11A3D235" w:rsidR="004A6D5B" w:rsidRPr="008726E9" w:rsidRDefault="004A6D5B" w:rsidP="008726E9">
      <w:pPr>
        <w:spacing w:before="100" w:beforeAutospacing="1" w:after="100" w:afterAutospacing="1" w:line="240" w:lineRule="auto"/>
        <w:ind w:firstLine="708"/>
        <w:jc w:val="both"/>
        <w:rPr>
          <w:rFonts w:ascii="Times New Roman" w:hAnsi="Times New Roman" w:cs="Times New Roman"/>
          <w:sz w:val="28"/>
          <w:szCs w:val="28"/>
          <w:lang w:val="ky-KG"/>
        </w:rPr>
      </w:pPr>
      <w:r w:rsidRPr="008726E9">
        <w:rPr>
          <w:rFonts w:ascii="Times New Roman" w:hAnsi="Times New Roman" w:cs="Times New Roman"/>
          <w:sz w:val="28"/>
          <w:szCs w:val="28"/>
          <w:lang w:val="ky-KG"/>
        </w:rPr>
        <w:t xml:space="preserve">13. Ушул токтом 2023-жылдын 1-январынан тартып күчүнө кирүүчү 4-пункттун бешинчи абзацын кошпогондо, расмий жарыяланган күндөн </w:t>
      </w:r>
      <w:r w:rsidR="00824CB7" w:rsidRPr="008726E9">
        <w:rPr>
          <w:rFonts w:ascii="Times New Roman" w:hAnsi="Times New Roman" w:cs="Times New Roman"/>
          <w:sz w:val="28"/>
          <w:szCs w:val="28"/>
          <w:lang w:val="ky-KG"/>
        </w:rPr>
        <w:t xml:space="preserve">жети күн өткөндөн кийин </w:t>
      </w:r>
      <w:r w:rsidRPr="008726E9">
        <w:rPr>
          <w:rFonts w:ascii="Times New Roman" w:hAnsi="Times New Roman" w:cs="Times New Roman"/>
          <w:sz w:val="28"/>
          <w:szCs w:val="28"/>
          <w:lang w:val="ky-KG"/>
        </w:rPr>
        <w:t xml:space="preserve">күчүнө кирет. </w:t>
      </w:r>
    </w:p>
    <w:p w14:paraId="16051964" w14:textId="77777777" w:rsidR="004A6D5B" w:rsidRPr="008726E9" w:rsidRDefault="004A6D5B" w:rsidP="008726E9">
      <w:pPr>
        <w:spacing w:before="100" w:beforeAutospacing="1" w:after="100" w:afterAutospacing="1" w:line="240" w:lineRule="auto"/>
        <w:ind w:firstLine="708"/>
        <w:jc w:val="both"/>
        <w:rPr>
          <w:rFonts w:ascii="Times New Roman" w:hAnsi="Times New Roman" w:cs="Times New Roman"/>
          <w:sz w:val="28"/>
          <w:szCs w:val="28"/>
          <w:lang w:val="ky-KG"/>
        </w:rPr>
      </w:pPr>
    </w:p>
    <w:p w14:paraId="1E9BB0A4" w14:textId="77777777" w:rsidR="00824CB7" w:rsidRPr="008726E9" w:rsidRDefault="00824CB7" w:rsidP="008726E9">
      <w:pPr>
        <w:widowControl w:val="0"/>
        <w:spacing w:before="100" w:beforeAutospacing="1" w:after="100" w:afterAutospacing="1" w:line="240" w:lineRule="auto"/>
        <w:rPr>
          <w:rFonts w:ascii="Times New Roman" w:eastAsia="Times New Roman" w:hAnsi="Times New Roman" w:cs="Times New Roman"/>
          <w:b/>
          <w:bCs/>
          <w:sz w:val="28"/>
          <w:szCs w:val="28"/>
          <w:lang w:val="ky-KG"/>
        </w:rPr>
      </w:pPr>
      <w:r w:rsidRPr="008726E9">
        <w:rPr>
          <w:rFonts w:ascii="Times New Roman" w:eastAsia="Times New Roman" w:hAnsi="Times New Roman" w:cs="Times New Roman"/>
          <w:b/>
          <w:bCs/>
          <w:sz w:val="28"/>
          <w:szCs w:val="28"/>
          <w:lang w:val="ky-KG"/>
        </w:rPr>
        <w:t>Кыргыз Республикасынын</w:t>
      </w:r>
    </w:p>
    <w:p w14:paraId="55D45519" w14:textId="77777777" w:rsidR="00824CB7" w:rsidRPr="008726E9" w:rsidRDefault="00824CB7" w:rsidP="008726E9">
      <w:pPr>
        <w:widowControl w:val="0"/>
        <w:spacing w:before="100" w:beforeAutospacing="1" w:after="100" w:afterAutospacing="1" w:line="240" w:lineRule="auto"/>
        <w:rPr>
          <w:rFonts w:ascii="Times New Roman" w:eastAsia="Times New Roman" w:hAnsi="Times New Roman" w:cs="Times New Roman"/>
          <w:b/>
          <w:bCs/>
          <w:sz w:val="28"/>
          <w:szCs w:val="28"/>
          <w:lang w:val="ky-KG"/>
        </w:rPr>
      </w:pPr>
      <w:r w:rsidRPr="008726E9">
        <w:rPr>
          <w:rFonts w:ascii="Times New Roman" w:eastAsia="Times New Roman" w:hAnsi="Times New Roman" w:cs="Times New Roman"/>
          <w:b/>
          <w:bCs/>
          <w:sz w:val="28"/>
          <w:szCs w:val="28"/>
          <w:lang w:val="ky-KG"/>
        </w:rPr>
        <w:t xml:space="preserve">Министрлер Кабинетинин </w:t>
      </w:r>
    </w:p>
    <w:p w14:paraId="6D4F4A9E" w14:textId="740FB32B" w:rsidR="003D440B" w:rsidRPr="008726E9" w:rsidRDefault="00824CB7" w:rsidP="008726E9">
      <w:pPr>
        <w:pStyle w:val="20"/>
        <w:shd w:val="clear" w:color="auto" w:fill="auto"/>
        <w:tabs>
          <w:tab w:val="left" w:pos="708"/>
          <w:tab w:val="left" w:pos="1416"/>
          <w:tab w:val="left" w:pos="2124"/>
          <w:tab w:val="left" w:pos="2832"/>
          <w:tab w:val="left" w:pos="6780"/>
          <w:tab w:val="left" w:pos="7770"/>
        </w:tabs>
        <w:spacing w:before="100" w:beforeAutospacing="1" w:after="100" w:afterAutospacing="1" w:line="240" w:lineRule="auto"/>
        <w:jc w:val="left"/>
        <w:rPr>
          <w:sz w:val="28"/>
          <w:szCs w:val="28"/>
        </w:rPr>
      </w:pPr>
      <w:r w:rsidRPr="008726E9">
        <w:rPr>
          <w:rFonts w:eastAsiaTheme="minorEastAsia"/>
          <w:bCs w:val="0"/>
          <w:sz w:val="28"/>
          <w:szCs w:val="28"/>
          <w:lang w:val="ky-KG"/>
        </w:rPr>
        <w:t>Төрагасы</w:t>
      </w:r>
      <w:r w:rsidRPr="008726E9">
        <w:rPr>
          <w:sz w:val="28"/>
          <w:szCs w:val="28"/>
        </w:rPr>
        <w:tab/>
      </w:r>
      <w:r w:rsidRPr="008726E9">
        <w:rPr>
          <w:sz w:val="28"/>
          <w:szCs w:val="28"/>
        </w:rPr>
        <w:tab/>
      </w:r>
      <w:r w:rsidRPr="008726E9">
        <w:rPr>
          <w:sz w:val="28"/>
          <w:szCs w:val="28"/>
        </w:rPr>
        <w:tab/>
      </w:r>
      <w:r w:rsidRPr="008726E9">
        <w:rPr>
          <w:sz w:val="28"/>
          <w:szCs w:val="28"/>
        </w:rPr>
        <w:tab/>
        <w:t>А.У. Жапаров</w:t>
      </w:r>
    </w:p>
    <w:sectPr w:rsidR="003D440B" w:rsidRPr="008726E9" w:rsidSect="00C71616">
      <w:footerReference w:type="default" r:id="rId8"/>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CD8C2C" w14:textId="77777777" w:rsidR="008E7E3C" w:rsidRDefault="008E7E3C" w:rsidP="00696CC3">
      <w:pPr>
        <w:spacing w:after="0" w:line="240" w:lineRule="auto"/>
      </w:pPr>
      <w:r>
        <w:separator/>
      </w:r>
    </w:p>
  </w:endnote>
  <w:endnote w:type="continuationSeparator" w:id="0">
    <w:p w14:paraId="446A7F2A" w14:textId="77777777" w:rsidR="008E7E3C" w:rsidRDefault="008E7E3C" w:rsidP="00696C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9A054E" w14:textId="60AB80F8" w:rsidR="00E24D5D" w:rsidRDefault="00E24D5D">
    <w:pPr>
      <w:pStyle w:val="a6"/>
      <w:jc w:val="right"/>
    </w:pPr>
  </w:p>
  <w:p w14:paraId="66CA3AF4" w14:textId="77777777" w:rsidR="00E24D5D" w:rsidRDefault="00E24D5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CEC1C5" w14:textId="77777777" w:rsidR="008E7E3C" w:rsidRDefault="008E7E3C" w:rsidP="00696CC3">
      <w:pPr>
        <w:spacing w:after="0" w:line="240" w:lineRule="auto"/>
      </w:pPr>
      <w:r>
        <w:separator/>
      </w:r>
    </w:p>
  </w:footnote>
  <w:footnote w:type="continuationSeparator" w:id="0">
    <w:p w14:paraId="16CF8614" w14:textId="77777777" w:rsidR="008E7E3C" w:rsidRDefault="008E7E3C" w:rsidP="00696C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6D13BD"/>
    <w:multiLevelType w:val="multilevel"/>
    <w:tmpl w:val="D026CA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39F"/>
    <w:rsid w:val="0000253C"/>
    <w:rsid w:val="00005CE1"/>
    <w:rsid w:val="000170F0"/>
    <w:rsid w:val="000272AA"/>
    <w:rsid w:val="00030C3C"/>
    <w:rsid w:val="00035199"/>
    <w:rsid w:val="00053EA5"/>
    <w:rsid w:val="000644A7"/>
    <w:rsid w:val="000812F1"/>
    <w:rsid w:val="00085CB1"/>
    <w:rsid w:val="00090315"/>
    <w:rsid w:val="00094942"/>
    <w:rsid w:val="00094D71"/>
    <w:rsid w:val="00096ED9"/>
    <w:rsid w:val="000A2DD9"/>
    <w:rsid w:val="000A3012"/>
    <w:rsid w:val="000A7EF5"/>
    <w:rsid w:val="000B0AB2"/>
    <w:rsid w:val="000C2146"/>
    <w:rsid w:val="000C57A3"/>
    <w:rsid w:val="000C6C4E"/>
    <w:rsid w:val="000E7286"/>
    <w:rsid w:val="000F2F7F"/>
    <w:rsid w:val="000F574C"/>
    <w:rsid w:val="000F6478"/>
    <w:rsid w:val="0010181B"/>
    <w:rsid w:val="00111583"/>
    <w:rsid w:val="00113D89"/>
    <w:rsid w:val="00114D1D"/>
    <w:rsid w:val="001156A6"/>
    <w:rsid w:val="00115970"/>
    <w:rsid w:val="001226DA"/>
    <w:rsid w:val="00142C4A"/>
    <w:rsid w:val="00147230"/>
    <w:rsid w:val="00150745"/>
    <w:rsid w:val="00152313"/>
    <w:rsid w:val="00154050"/>
    <w:rsid w:val="00162E7D"/>
    <w:rsid w:val="00170ACC"/>
    <w:rsid w:val="00171326"/>
    <w:rsid w:val="00174F10"/>
    <w:rsid w:val="00175974"/>
    <w:rsid w:val="00182CE2"/>
    <w:rsid w:val="00186292"/>
    <w:rsid w:val="00191092"/>
    <w:rsid w:val="00194DAD"/>
    <w:rsid w:val="00195FB2"/>
    <w:rsid w:val="001B0C58"/>
    <w:rsid w:val="001B665F"/>
    <w:rsid w:val="001C31D5"/>
    <w:rsid w:val="001D3B5D"/>
    <w:rsid w:val="001D7CD1"/>
    <w:rsid w:val="001E15D0"/>
    <w:rsid w:val="001E4215"/>
    <w:rsid w:val="001F179D"/>
    <w:rsid w:val="001F4E70"/>
    <w:rsid w:val="00201CD6"/>
    <w:rsid w:val="002119BC"/>
    <w:rsid w:val="002120A9"/>
    <w:rsid w:val="00215FE3"/>
    <w:rsid w:val="00222073"/>
    <w:rsid w:val="00222920"/>
    <w:rsid w:val="00223533"/>
    <w:rsid w:val="00237B7E"/>
    <w:rsid w:val="0024114F"/>
    <w:rsid w:val="00244C15"/>
    <w:rsid w:val="002469E9"/>
    <w:rsid w:val="00246C33"/>
    <w:rsid w:val="00246D5E"/>
    <w:rsid w:val="0025240E"/>
    <w:rsid w:val="002528C7"/>
    <w:rsid w:val="00255289"/>
    <w:rsid w:val="00256FD2"/>
    <w:rsid w:val="00261ED1"/>
    <w:rsid w:val="00266976"/>
    <w:rsid w:val="002727F8"/>
    <w:rsid w:val="0027429D"/>
    <w:rsid w:val="00275358"/>
    <w:rsid w:val="00290A2A"/>
    <w:rsid w:val="002910E5"/>
    <w:rsid w:val="00291CB9"/>
    <w:rsid w:val="002B5E2E"/>
    <w:rsid w:val="002C068D"/>
    <w:rsid w:val="002C34A3"/>
    <w:rsid w:val="002D14BD"/>
    <w:rsid w:val="002D4C6A"/>
    <w:rsid w:val="002E7D47"/>
    <w:rsid w:val="002F157F"/>
    <w:rsid w:val="002F4229"/>
    <w:rsid w:val="002F58E5"/>
    <w:rsid w:val="003015BA"/>
    <w:rsid w:val="0030279B"/>
    <w:rsid w:val="0030662D"/>
    <w:rsid w:val="00312430"/>
    <w:rsid w:val="003210A5"/>
    <w:rsid w:val="00323DEC"/>
    <w:rsid w:val="00326C10"/>
    <w:rsid w:val="00330FC6"/>
    <w:rsid w:val="003353C2"/>
    <w:rsid w:val="00357373"/>
    <w:rsid w:val="00364187"/>
    <w:rsid w:val="003659C8"/>
    <w:rsid w:val="00370103"/>
    <w:rsid w:val="00370DC9"/>
    <w:rsid w:val="00381042"/>
    <w:rsid w:val="003845C0"/>
    <w:rsid w:val="003854AE"/>
    <w:rsid w:val="003933C3"/>
    <w:rsid w:val="00393B09"/>
    <w:rsid w:val="0039740D"/>
    <w:rsid w:val="003A4485"/>
    <w:rsid w:val="003B1584"/>
    <w:rsid w:val="003B660B"/>
    <w:rsid w:val="003C0600"/>
    <w:rsid w:val="003C0D65"/>
    <w:rsid w:val="003C260B"/>
    <w:rsid w:val="003D440B"/>
    <w:rsid w:val="003E290F"/>
    <w:rsid w:val="003F2063"/>
    <w:rsid w:val="003F385E"/>
    <w:rsid w:val="00400825"/>
    <w:rsid w:val="00402400"/>
    <w:rsid w:val="004126DD"/>
    <w:rsid w:val="004143CD"/>
    <w:rsid w:val="0042663A"/>
    <w:rsid w:val="00431976"/>
    <w:rsid w:val="00432D0D"/>
    <w:rsid w:val="00436556"/>
    <w:rsid w:val="00441B96"/>
    <w:rsid w:val="004503F5"/>
    <w:rsid w:val="00455ED2"/>
    <w:rsid w:val="004561CC"/>
    <w:rsid w:val="00457354"/>
    <w:rsid w:val="00480D6C"/>
    <w:rsid w:val="00481885"/>
    <w:rsid w:val="004A0A7F"/>
    <w:rsid w:val="004A6D5B"/>
    <w:rsid w:val="004B2D16"/>
    <w:rsid w:val="004B557F"/>
    <w:rsid w:val="004C2929"/>
    <w:rsid w:val="004C3258"/>
    <w:rsid w:val="004D4BF5"/>
    <w:rsid w:val="004E24A3"/>
    <w:rsid w:val="004E41E3"/>
    <w:rsid w:val="004F06BB"/>
    <w:rsid w:val="004F2C07"/>
    <w:rsid w:val="00501666"/>
    <w:rsid w:val="00501AAE"/>
    <w:rsid w:val="00514344"/>
    <w:rsid w:val="00516555"/>
    <w:rsid w:val="00523A45"/>
    <w:rsid w:val="005261C5"/>
    <w:rsid w:val="00551E32"/>
    <w:rsid w:val="00554992"/>
    <w:rsid w:val="00566A66"/>
    <w:rsid w:val="0057069F"/>
    <w:rsid w:val="005735B8"/>
    <w:rsid w:val="005869F6"/>
    <w:rsid w:val="00587050"/>
    <w:rsid w:val="00593677"/>
    <w:rsid w:val="0059798E"/>
    <w:rsid w:val="005A0B30"/>
    <w:rsid w:val="005A3356"/>
    <w:rsid w:val="005B7468"/>
    <w:rsid w:val="005C0AEF"/>
    <w:rsid w:val="005C1308"/>
    <w:rsid w:val="005C7518"/>
    <w:rsid w:val="005D36B4"/>
    <w:rsid w:val="005D555C"/>
    <w:rsid w:val="005E4A9C"/>
    <w:rsid w:val="005E4CCE"/>
    <w:rsid w:val="005F0622"/>
    <w:rsid w:val="006021CB"/>
    <w:rsid w:val="00605CF3"/>
    <w:rsid w:val="00613152"/>
    <w:rsid w:val="00622A4B"/>
    <w:rsid w:val="00625C28"/>
    <w:rsid w:val="0063356D"/>
    <w:rsid w:val="00634274"/>
    <w:rsid w:val="00642174"/>
    <w:rsid w:val="006464A9"/>
    <w:rsid w:val="006537DF"/>
    <w:rsid w:val="006551B2"/>
    <w:rsid w:val="0065557F"/>
    <w:rsid w:val="00657A67"/>
    <w:rsid w:val="00666AB6"/>
    <w:rsid w:val="00666C1C"/>
    <w:rsid w:val="00671CC8"/>
    <w:rsid w:val="00674521"/>
    <w:rsid w:val="006758AD"/>
    <w:rsid w:val="006860F4"/>
    <w:rsid w:val="00686ED3"/>
    <w:rsid w:val="00696CC3"/>
    <w:rsid w:val="006A1530"/>
    <w:rsid w:val="006A5BF5"/>
    <w:rsid w:val="006A6119"/>
    <w:rsid w:val="006B16F6"/>
    <w:rsid w:val="006C055C"/>
    <w:rsid w:val="006C504C"/>
    <w:rsid w:val="006C66CA"/>
    <w:rsid w:val="006D10B8"/>
    <w:rsid w:val="006D4548"/>
    <w:rsid w:val="006D5630"/>
    <w:rsid w:val="006D7486"/>
    <w:rsid w:val="006E5000"/>
    <w:rsid w:val="006E71C0"/>
    <w:rsid w:val="006F2EDB"/>
    <w:rsid w:val="006F639E"/>
    <w:rsid w:val="006F72DB"/>
    <w:rsid w:val="00705FAA"/>
    <w:rsid w:val="007142B4"/>
    <w:rsid w:val="00715986"/>
    <w:rsid w:val="0072333C"/>
    <w:rsid w:val="00723D8E"/>
    <w:rsid w:val="00725175"/>
    <w:rsid w:val="00726E69"/>
    <w:rsid w:val="00733A8E"/>
    <w:rsid w:val="00737096"/>
    <w:rsid w:val="00741B39"/>
    <w:rsid w:val="0074206F"/>
    <w:rsid w:val="00743636"/>
    <w:rsid w:val="007465A5"/>
    <w:rsid w:val="00746CEB"/>
    <w:rsid w:val="0075407E"/>
    <w:rsid w:val="00755AE2"/>
    <w:rsid w:val="007614D3"/>
    <w:rsid w:val="00774698"/>
    <w:rsid w:val="0078388E"/>
    <w:rsid w:val="0079161E"/>
    <w:rsid w:val="007A012D"/>
    <w:rsid w:val="007A48A2"/>
    <w:rsid w:val="007A6F9B"/>
    <w:rsid w:val="007B441E"/>
    <w:rsid w:val="007B4426"/>
    <w:rsid w:val="007D31CA"/>
    <w:rsid w:val="007D7F00"/>
    <w:rsid w:val="007E1083"/>
    <w:rsid w:val="007E7ACC"/>
    <w:rsid w:val="007F1A59"/>
    <w:rsid w:val="007F2984"/>
    <w:rsid w:val="007F4114"/>
    <w:rsid w:val="008004E4"/>
    <w:rsid w:val="00803464"/>
    <w:rsid w:val="008038B1"/>
    <w:rsid w:val="0081212A"/>
    <w:rsid w:val="008132B8"/>
    <w:rsid w:val="008202FE"/>
    <w:rsid w:val="00824CB7"/>
    <w:rsid w:val="00830C9D"/>
    <w:rsid w:val="0083211F"/>
    <w:rsid w:val="0083321F"/>
    <w:rsid w:val="00835DE2"/>
    <w:rsid w:val="00844FAF"/>
    <w:rsid w:val="00851C79"/>
    <w:rsid w:val="00855AF7"/>
    <w:rsid w:val="00857523"/>
    <w:rsid w:val="008726E9"/>
    <w:rsid w:val="00873087"/>
    <w:rsid w:val="00884940"/>
    <w:rsid w:val="008853BB"/>
    <w:rsid w:val="0088622F"/>
    <w:rsid w:val="0089318E"/>
    <w:rsid w:val="008A56D1"/>
    <w:rsid w:val="008B5CA9"/>
    <w:rsid w:val="008C5C2B"/>
    <w:rsid w:val="008C6168"/>
    <w:rsid w:val="008C62D0"/>
    <w:rsid w:val="008C67EF"/>
    <w:rsid w:val="008D2528"/>
    <w:rsid w:val="008D2A01"/>
    <w:rsid w:val="008E3CDB"/>
    <w:rsid w:val="008E7E3C"/>
    <w:rsid w:val="008F1F2A"/>
    <w:rsid w:val="008F2B7B"/>
    <w:rsid w:val="008F494F"/>
    <w:rsid w:val="008F519E"/>
    <w:rsid w:val="008F7F07"/>
    <w:rsid w:val="00904343"/>
    <w:rsid w:val="00913604"/>
    <w:rsid w:val="00915A66"/>
    <w:rsid w:val="009164B6"/>
    <w:rsid w:val="00922B98"/>
    <w:rsid w:val="00923869"/>
    <w:rsid w:val="009278F5"/>
    <w:rsid w:val="009314D5"/>
    <w:rsid w:val="00935F69"/>
    <w:rsid w:val="00941654"/>
    <w:rsid w:val="00941FD4"/>
    <w:rsid w:val="0094345E"/>
    <w:rsid w:val="00943606"/>
    <w:rsid w:val="00944D65"/>
    <w:rsid w:val="00952F1D"/>
    <w:rsid w:val="009554AD"/>
    <w:rsid w:val="00956046"/>
    <w:rsid w:val="009673FF"/>
    <w:rsid w:val="00970FFE"/>
    <w:rsid w:val="0099499A"/>
    <w:rsid w:val="009975D4"/>
    <w:rsid w:val="009A08B1"/>
    <w:rsid w:val="009A3914"/>
    <w:rsid w:val="009A4524"/>
    <w:rsid w:val="009A7F94"/>
    <w:rsid w:val="009B0AA0"/>
    <w:rsid w:val="009B2408"/>
    <w:rsid w:val="009C3AD3"/>
    <w:rsid w:val="009C5F4F"/>
    <w:rsid w:val="009C6B34"/>
    <w:rsid w:val="009D36FB"/>
    <w:rsid w:val="009E2751"/>
    <w:rsid w:val="009E4218"/>
    <w:rsid w:val="009F048D"/>
    <w:rsid w:val="009F087F"/>
    <w:rsid w:val="009F4214"/>
    <w:rsid w:val="009F6F27"/>
    <w:rsid w:val="00A0433A"/>
    <w:rsid w:val="00A1185E"/>
    <w:rsid w:val="00A13F73"/>
    <w:rsid w:val="00A15ABB"/>
    <w:rsid w:val="00A23816"/>
    <w:rsid w:val="00A23F3E"/>
    <w:rsid w:val="00A266CD"/>
    <w:rsid w:val="00A4312C"/>
    <w:rsid w:val="00A44BC4"/>
    <w:rsid w:val="00A464D5"/>
    <w:rsid w:val="00A62343"/>
    <w:rsid w:val="00A65AF0"/>
    <w:rsid w:val="00A75EF7"/>
    <w:rsid w:val="00A85131"/>
    <w:rsid w:val="00A86A0A"/>
    <w:rsid w:val="00AA1D7E"/>
    <w:rsid w:val="00AA4489"/>
    <w:rsid w:val="00AB5AD9"/>
    <w:rsid w:val="00AC4E83"/>
    <w:rsid w:val="00AC6CCF"/>
    <w:rsid w:val="00AD1C08"/>
    <w:rsid w:val="00AD474B"/>
    <w:rsid w:val="00AD73B9"/>
    <w:rsid w:val="00AE3AF9"/>
    <w:rsid w:val="00AF0EED"/>
    <w:rsid w:val="00AF5CD4"/>
    <w:rsid w:val="00B06C09"/>
    <w:rsid w:val="00B14F4A"/>
    <w:rsid w:val="00B17B2C"/>
    <w:rsid w:val="00B2485F"/>
    <w:rsid w:val="00B26C75"/>
    <w:rsid w:val="00B273CB"/>
    <w:rsid w:val="00B32DAE"/>
    <w:rsid w:val="00B342B6"/>
    <w:rsid w:val="00B343EC"/>
    <w:rsid w:val="00B35DB1"/>
    <w:rsid w:val="00B37F26"/>
    <w:rsid w:val="00B40C6C"/>
    <w:rsid w:val="00B41CF8"/>
    <w:rsid w:val="00B46119"/>
    <w:rsid w:val="00B51989"/>
    <w:rsid w:val="00B539DD"/>
    <w:rsid w:val="00B572E3"/>
    <w:rsid w:val="00B76F56"/>
    <w:rsid w:val="00B83148"/>
    <w:rsid w:val="00B85044"/>
    <w:rsid w:val="00B87C6E"/>
    <w:rsid w:val="00B927FC"/>
    <w:rsid w:val="00B967A8"/>
    <w:rsid w:val="00B972B8"/>
    <w:rsid w:val="00BA571F"/>
    <w:rsid w:val="00BA5936"/>
    <w:rsid w:val="00BB10CC"/>
    <w:rsid w:val="00BB18A3"/>
    <w:rsid w:val="00BB43B8"/>
    <w:rsid w:val="00BC5D59"/>
    <w:rsid w:val="00BC6376"/>
    <w:rsid w:val="00BF308C"/>
    <w:rsid w:val="00BF730C"/>
    <w:rsid w:val="00C05314"/>
    <w:rsid w:val="00C0661C"/>
    <w:rsid w:val="00C1173A"/>
    <w:rsid w:val="00C32506"/>
    <w:rsid w:val="00C43FD6"/>
    <w:rsid w:val="00C45E74"/>
    <w:rsid w:val="00C52F40"/>
    <w:rsid w:val="00C53E44"/>
    <w:rsid w:val="00C54456"/>
    <w:rsid w:val="00C663C1"/>
    <w:rsid w:val="00C71616"/>
    <w:rsid w:val="00C777C0"/>
    <w:rsid w:val="00C818C8"/>
    <w:rsid w:val="00C909F8"/>
    <w:rsid w:val="00C91FC5"/>
    <w:rsid w:val="00CA1D2D"/>
    <w:rsid w:val="00CA48AB"/>
    <w:rsid w:val="00CA5AB2"/>
    <w:rsid w:val="00CA78E5"/>
    <w:rsid w:val="00CA7C0D"/>
    <w:rsid w:val="00CB38D1"/>
    <w:rsid w:val="00CB47AF"/>
    <w:rsid w:val="00CB5B64"/>
    <w:rsid w:val="00CB70CC"/>
    <w:rsid w:val="00CC3A5D"/>
    <w:rsid w:val="00CC5D1C"/>
    <w:rsid w:val="00CC5D33"/>
    <w:rsid w:val="00CF66E7"/>
    <w:rsid w:val="00D01674"/>
    <w:rsid w:val="00D05BA5"/>
    <w:rsid w:val="00D07630"/>
    <w:rsid w:val="00D33836"/>
    <w:rsid w:val="00D33A72"/>
    <w:rsid w:val="00D34764"/>
    <w:rsid w:val="00D37DA5"/>
    <w:rsid w:val="00D456F1"/>
    <w:rsid w:val="00D461C0"/>
    <w:rsid w:val="00D468A9"/>
    <w:rsid w:val="00D71FFA"/>
    <w:rsid w:val="00D86CA2"/>
    <w:rsid w:val="00DA5653"/>
    <w:rsid w:val="00DB3A06"/>
    <w:rsid w:val="00DB4A69"/>
    <w:rsid w:val="00DB54C5"/>
    <w:rsid w:val="00DB66FC"/>
    <w:rsid w:val="00DC7147"/>
    <w:rsid w:val="00DD321A"/>
    <w:rsid w:val="00DD6CC6"/>
    <w:rsid w:val="00DD7C93"/>
    <w:rsid w:val="00DE15D3"/>
    <w:rsid w:val="00DE6DC2"/>
    <w:rsid w:val="00E02A86"/>
    <w:rsid w:val="00E03D5C"/>
    <w:rsid w:val="00E07FC1"/>
    <w:rsid w:val="00E16C96"/>
    <w:rsid w:val="00E16E90"/>
    <w:rsid w:val="00E24D5D"/>
    <w:rsid w:val="00E262DD"/>
    <w:rsid w:val="00E338B7"/>
    <w:rsid w:val="00E541DD"/>
    <w:rsid w:val="00E5475A"/>
    <w:rsid w:val="00E54E68"/>
    <w:rsid w:val="00E6208A"/>
    <w:rsid w:val="00E6301C"/>
    <w:rsid w:val="00E7429E"/>
    <w:rsid w:val="00E93A9A"/>
    <w:rsid w:val="00E93DA6"/>
    <w:rsid w:val="00E952E8"/>
    <w:rsid w:val="00EA5C61"/>
    <w:rsid w:val="00EB38C4"/>
    <w:rsid w:val="00EB4422"/>
    <w:rsid w:val="00EC2757"/>
    <w:rsid w:val="00EC42AF"/>
    <w:rsid w:val="00ED09A1"/>
    <w:rsid w:val="00ED154C"/>
    <w:rsid w:val="00ED326B"/>
    <w:rsid w:val="00ED3853"/>
    <w:rsid w:val="00EE4D93"/>
    <w:rsid w:val="00EE5359"/>
    <w:rsid w:val="00EF19C2"/>
    <w:rsid w:val="00F057CB"/>
    <w:rsid w:val="00F05901"/>
    <w:rsid w:val="00F10913"/>
    <w:rsid w:val="00F11F6A"/>
    <w:rsid w:val="00F12E6C"/>
    <w:rsid w:val="00F17AE5"/>
    <w:rsid w:val="00F246DC"/>
    <w:rsid w:val="00F4018C"/>
    <w:rsid w:val="00F46CB0"/>
    <w:rsid w:val="00F471D9"/>
    <w:rsid w:val="00F5125A"/>
    <w:rsid w:val="00F5138C"/>
    <w:rsid w:val="00F527F5"/>
    <w:rsid w:val="00F52853"/>
    <w:rsid w:val="00F53152"/>
    <w:rsid w:val="00F536BF"/>
    <w:rsid w:val="00F628C3"/>
    <w:rsid w:val="00F64980"/>
    <w:rsid w:val="00F71388"/>
    <w:rsid w:val="00F74937"/>
    <w:rsid w:val="00F8139F"/>
    <w:rsid w:val="00F82FF3"/>
    <w:rsid w:val="00F848DE"/>
    <w:rsid w:val="00F956FD"/>
    <w:rsid w:val="00FA1B5F"/>
    <w:rsid w:val="00FA53DE"/>
    <w:rsid w:val="00FA7502"/>
    <w:rsid w:val="00FB0E40"/>
    <w:rsid w:val="00FB14AD"/>
    <w:rsid w:val="00FC7D62"/>
    <w:rsid w:val="00FD3E31"/>
    <w:rsid w:val="00FD6EA6"/>
    <w:rsid w:val="00FE2D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30F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696CC3"/>
    <w:rPr>
      <w:rFonts w:ascii="Times New Roman" w:eastAsia="Times New Roman" w:hAnsi="Times New Roman" w:cs="Times New Roman"/>
      <w:b/>
      <w:bCs/>
      <w:sz w:val="26"/>
      <w:szCs w:val="26"/>
      <w:shd w:val="clear" w:color="auto" w:fill="FFFFFF"/>
    </w:rPr>
  </w:style>
  <w:style w:type="character" w:customStyle="1" w:styleId="a3">
    <w:name w:val="Основной текст_"/>
    <w:basedOn w:val="a0"/>
    <w:link w:val="1"/>
    <w:rsid w:val="00696CC3"/>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696CC3"/>
    <w:pPr>
      <w:widowControl w:val="0"/>
      <w:shd w:val="clear" w:color="auto" w:fill="FFFFFF"/>
      <w:spacing w:after="420" w:line="0" w:lineRule="atLeast"/>
      <w:jc w:val="center"/>
    </w:pPr>
    <w:rPr>
      <w:rFonts w:ascii="Times New Roman" w:eastAsia="Times New Roman" w:hAnsi="Times New Roman" w:cs="Times New Roman"/>
      <w:b/>
      <w:bCs/>
      <w:sz w:val="26"/>
      <w:szCs w:val="26"/>
    </w:rPr>
  </w:style>
  <w:style w:type="paragraph" w:customStyle="1" w:styleId="1">
    <w:name w:val="Основной текст1"/>
    <w:basedOn w:val="a"/>
    <w:link w:val="a3"/>
    <w:rsid w:val="00696CC3"/>
    <w:pPr>
      <w:widowControl w:val="0"/>
      <w:shd w:val="clear" w:color="auto" w:fill="FFFFFF"/>
      <w:spacing w:before="900" w:after="420" w:line="0" w:lineRule="atLeast"/>
    </w:pPr>
    <w:rPr>
      <w:rFonts w:ascii="Times New Roman" w:eastAsia="Times New Roman" w:hAnsi="Times New Roman" w:cs="Times New Roman"/>
      <w:sz w:val="26"/>
      <w:szCs w:val="26"/>
    </w:rPr>
  </w:style>
  <w:style w:type="paragraph" w:styleId="a4">
    <w:name w:val="header"/>
    <w:basedOn w:val="a"/>
    <w:link w:val="a5"/>
    <w:uiPriority w:val="99"/>
    <w:unhideWhenUsed/>
    <w:rsid w:val="00696CC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96CC3"/>
  </w:style>
  <w:style w:type="paragraph" w:styleId="a6">
    <w:name w:val="footer"/>
    <w:basedOn w:val="a"/>
    <w:link w:val="a7"/>
    <w:uiPriority w:val="99"/>
    <w:unhideWhenUsed/>
    <w:rsid w:val="00696CC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96CC3"/>
  </w:style>
  <w:style w:type="paragraph" w:customStyle="1" w:styleId="tkTablica">
    <w:name w:val="_Текст таблицы (tkTablica)"/>
    <w:basedOn w:val="a"/>
    <w:rsid w:val="003D440B"/>
    <w:pPr>
      <w:spacing w:after="60"/>
      <w:jc w:val="both"/>
    </w:pPr>
    <w:rPr>
      <w:rFonts w:ascii="Arial" w:eastAsia="Times New Roman" w:hAnsi="Arial" w:cs="Arial"/>
      <w:sz w:val="20"/>
      <w:szCs w:val="20"/>
    </w:rPr>
  </w:style>
  <w:style w:type="paragraph" w:styleId="a8">
    <w:name w:val="Balloon Text"/>
    <w:basedOn w:val="a"/>
    <w:link w:val="a9"/>
    <w:uiPriority w:val="99"/>
    <w:semiHidden/>
    <w:unhideWhenUsed/>
    <w:rsid w:val="00CC5D3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C5D33"/>
    <w:rPr>
      <w:rFonts w:ascii="Tahoma" w:hAnsi="Tahoma" w:cs="Tahoma"/>
      <w:sz w:val="16"/>
      <w:szCs w:val="16"/>
    </w:rPr>
  </w:style>
  <w:style w:type="character" w:styleId="aa">
    <w:name w:val="Hyperlink"/>
    <w:basedOn w:val="a0"/>
    <w:uiPriority w:val="99"/>
    <w:unhideWhenUsed/>
    <w:rsid w:val="002119BC"/>
    <w:rPr>
      <w:color w:val="0000FF" w:themeColor="hyperlink"/>
      <w:u w:val="single"/>
    </w:rPr>
  </w:style>
  <w:style w:type="paragraph" w:customStyle="1" w:styleId="tkNazvanie">
    <w:name w:val="_Название (tkNazvanie)"/>
    <w:basedOn w:val="a"/>
    <w:rsid w:val="00851C79"/>
    <w:pPr>
      <w:spacing w:before="400" w:after="400"/>
      <w:ind w:left="1134" w:right="1134"/>
      <w:jc w:val="center"/>
    </w:pPr>
    <w:rPr>
      <w:rFonts w:ascii="Arial" w:eastAsia="Times New Roman" w:hAnsi="Arial" w:cs="Arial"/>
      <w:b/>
      <w:bCs/>
      <w:sz w:val="24"/>
      <w:szCs w:val="24"/>
    </w:rPr>
  </w:style>
  <w:style w:type="paragraph" w:styleId="ab">
    <w:name w:val="List Paragraph"/>
    <w:basedOn w:val="a"/>
    <w:uiPriority w:val="34"/>
    <w:qFormat/>
    <w:rsid w:val="00A65AF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696CC3"/>
    <w:rPr>
      <w:rFonts w:ascii="Times New Roman" w:eastAsia="Times New Roman" w:hAnsi="Times New Roman" w:cs="Times New Roman"/>
      <w:b/>
      <w:bCs/>
      <w:sz w:val="26"/>
      <w:szCs w:val="26"/>
      <w:shd w:val="clear" w:color="auto" w:fill="FFFFFF"/>
    </w:rPr>
  </w:style>
  <w:style w:type="character" w:customStyle="1" w:styleId="a3">
    <w:name w:val="Основной текст_"/>
    <w:basedOn w:val="a0"/>
    <w:link w:val="1"/>
    <w:rsid w:val="00696CC3"/>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696CC3"/>
    <w:pPr>
      <w:widowControl w:val="0"/>
      <w:shd w:val="clear" w:color="auto" w:fill="FFFFFF"/>
      <w:spacing w:after="420" w:line="0" w:lineRule="atLeast"/>
      <w:jc w:val="center"/>
    </w:pPr>
    <w:rPr>
      <w:rFonts w:ascii="Times New Roman" w:eastAsia="Times New Roman" w:hAnsi="Times New Roman" w:cs="Times New Roman"/>
      <w:b/>
      <w:bCs/>
      <w:sz w:val="26"/>
      <w:szCs w:val="26"/>
    </w:rPr>
  </w:style>
  <w:style w:type="paragraph" w:customStyle="1" w:styleId="1">
    <w:name w:val="Основной текст1"/>
    <w:basedOn w:val="a"/>
    <w:link w:val="a3"/>
    <w:rsid w:val="00696CC3"/>
    <w:pPr>
      <w:widowControl w:val="0"/>
      <w:shd w:val="clear" w:color="auto" w:fill="FFFFFF"/>
      <w:spacing w:before="900" w:after="420" w:line="0" w:lineRule="atLeast"/>
    </w:pPr>
    <w:rPr>
      <w:rFonts w:ascii="Times New Roman" w:eastAsia="Times New Roman" w:hAnsi="Times New Roman" w:cs="Times New Roman"/>
      <w:sz w:val="26"/>
      <w:szCs w:val="26"/>
    </w:rPr>
  </w:style>
  <w:style w:type="paragraph" w:styleId="a4">
    <w:name w:val="header"/>
    <w:basedOn w:val="a"/>
    <w:link w:val="a5"/>
    <w:uiPriority w:val="99"/>
    <w:unhideWhenUsed/>
    <w:rsid w:val="00696CC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96CC3"/>
  </w:style>
  <w:style w:type="paragraph" w:styleId="a6">
    <w:name w:val="footer"/>
    <w:basedOn w:val="a"/>
    <w:link w:val="a7"/>
    <w:uiPriority w:val="99"/>
    <w:unhideWhenUsed/>
    <w:rsid w:val="00696CC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96CC3"/>
  </w:style>
  <w:style w:type="paragraph" w:customStyle="1" w:styleId="tkTablica">
    <w:name w:val="_Текст таблицы (tkTablica)"/>
    <w:basedOn w:val="a"/>
    <w:rsid w:val="003D440B"/>
    <w:pPr>
      <w:spacing w:after="60"/>
      <w:jc w:val="both"/>
    </w:pPr>
    <w:rPr>
      <w:rFonts w:ascii="Arial" w:eastAsia="Times New Roman" w:hAnsi="Arial" w:cs="Arial"/>
      <w:sz w:val="20"/>
      <w:szCs w:val="20"/>
    </w:rPr>
  </w:style>
  <w:style w:type="paragraph" w:styleId="a8">
    <w:name w:val="Balloon Text"/>
    <w:basedOn w:val="a"/>
    <w:link w:val="a9"/>
    <w:uiPriority w:val="99"/>
    <w:semiHidden/>
    <w:unhideWhenUsed/>
    <w:rsid w:val="00CC5D3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C5D33"/>
    <w:rPr>
      <w:rFonts w:ascii="Tahoma" w:hAnsi="Tahoma" w:cs="Tahoma"/>
      <w:sz w:val="16"/>
      <w:szCs w:val="16"/>
    </w:rPr>
  </w:style>
  <w:style w:type="character" w:styleId="aa">
    <w:name w:val="Hyperlink"/>
    <w:basedOn w:val="a0"/>
    <w:uiPriority w:val="99"/>
    <w:unhideWhenUsed/>
    <w:rsid w:val="002119BC"/>
    <w:rPr>
      <w:color w:val="0000FF" w:themeColor="hyperlink"/>
      <w:u w:val="single"/>
    </w:rPr>
  </w:style>
  <w:style w:type="paragraph" w:customStyle="1" w:styleId="tkNazvanie">
    <w:name w:val="_Название (tkNazvanie)"/>
    <w:basedOn w:val="a"/>
    <w:rsid w:val="00851C79"/>
    <w:pPr>
      <w:spacing w:before="400" w:after="400"/>
      <w:ind w:left="1134" w:right="1134"/>
      <w:jc w:val="center"/>
    </w:pPr>
    <w:rPr>
      <w:rFonts w:ascii="Arial" w:eastAsia="Times New Roman" w:hAnsi="Arial" w:cs="Arial"/>
      <w:b/>
      <w:bCs/>
      <w:sz w:val="24"/>
      <w:szCs w:val="24"/>
    </w:rPr>
  </w:style>
  <w:style w:type="paragraph" w:styleId="ab">
    <w:name w:val="List Paragraph"/>
    <w:basedOn w:val="a"/>
    <w:uiPriority w:val="34"/>
    <w:qFormat/>
    <w:rsid w:val="00A65A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290360">
      <w:bodyDiv w:val="1"/>
      <w:marLeft w:val="0"/>
      <w:marRight w:val="0"/>
      <w:marTop w:val="0"/>
      <w:marBottom w:val="0"/>
      <w:divBdr>
        <w:top w:val="none" w:sz="0" w:space="0" w:color="auto"/>
        <w:left w:val="none" w:sz="0" w:space="0" w:color="auto"/>
        <w:bottom w:val="none" w:sz="0" w:space="0" w:color="auto"/>
        <w:right w:val="none" w:sz="0" w:space="0" w:color="auto"/>
      </w:divBdr>
    </w:div>
    <w:div w:id="280763778">
      <w:bodyDiv w:val="1"/>
      <w:marLeft w:val="0"/>
      <w:marRight w:val="0"/>
      <w:marTop w:val="0"/>
      <w:marBottom w:val="0"/>
      <w:divBdr>
        <w:top w:val="none" w:sz="0" w:space="0" w:color="auto"/>
        <w:left w:val="none" w:sz="0" w:space="0" w:color="auto"/>
        <w:bottom w:val="none" w:sz="0" w:space="0" w:color="auto"/>
        <w:right w:val="none" w:sz="0" w:space="0" w:color="auto"/>
      </w:divBdr>
    </w:div>
    <w:div w:id="308364049">
      <w:bodyDiv w:val="1"/>
      <w:marLeft w:val="0"/>
      <w:marRight w:val="0"/>
      <w:marTop w:val="0"/>
      <w:marBottom w:val="0"/>
      <w:divBdr>
        <w:top w:val="none" w:sz="0" w:space="0" w:color="auto"/>
        <w:left w:val="none" w:sz="0" w:space="0" w:color="auto"/>
        <w:bottom w:val="none" w:sz="0" w:space="0" w:color="auto"/>
        <w:right w:val="none" w:sz="0" w:space="0" w:color="auto"/>
      </w:divBdr>
    </w:div>
    <w:div w:id="473371023">
      <w:bodyDiv w:val="1"/>
      <w:marLeft w:val="0"/>
      <w:marRight w:val="0"/>
      <w:marTop w:val="0"/>
      <w:marBottom w:val="0"/>
      <w:divBdr>
        <w:top w:val="none" w:sz="0" w:space="0" w:color="auto"/>
        <w:left w:val="none" w:sz="0" w:space="0" w:color="auto"/>
        <w:bottom w:val="none" w:sz="0" w:space="0" w:color="auto"/>
        <w:right w:val="none" w:sz="0" w:space="0" w:color="auto"/>
      </w:divBdr>
    </w:div>
    <w:div w:id="597100393">
      <w:bodyDiv w:val="1"/>
      <w:marLeft w:val="0"/>
      <w:marRight w:val="0"/>
      <w:marTop w:val="0"/>
      <w:marBottom w:val="0"/>
      <w:divBdr>
        <w:top w:val="none" w:sz="0" w:space="0" w:color="auto"/>
        <w:left w:val="none" w:sz="0" w:space="0" w:color="auto"/>
        <w:bottom w:val="none" w:sz="0" w:space="0" w:color="auto"/>
        <w:right w:val="none" w:sz="0" w:space="0" w:color="auto"/>
      </w:divBdr>
    </w:div>
    <w:div w:id="697658972">
      <w:bodyDiv w:val="1"/>
      <w:marLeft w:val="0"/>
      <w:marRight w:val="0"/>
      <w:marTop w:val="0"/>
      <w:marBottom w:val="0"/>
      <w:divBdr>
        <w:top w:val="none" w:sz="0" w:space="0" w:color="auto"/>
        <w:left w:val="none" w:sz="0" w:space="0" w:color="auto"/>
        <w:bottom w:val="none" w:sz="0" w:space="0" w:color="auto"/>
        <w:right w:val="none" w:sz="0" w:space="0" w:color="auto"/>
      </w:divBdr>
    </w:div>
    <w:div w:id="797604203">
      <w:bodyDiv w:val="1"/>
      <w:marLeft w:val="0"/>
      <w:marRight w:val="0"/>
      <w:marTop w:val="0"/>
      <w:marBottom w:val="0"/>
      <w:divBdr>
        <w:top w:val="none" w:sz="0" w:space="0" w:color="auto"/>
        <w:left w:val="none" w:sz="0" w:space="0" w:color="auto"/>
        <w:bottom w:val="none" w:sz="0" w:space="0" w:color="auto"/>
        <w:right w:val="none" w:sz="0" w:space="0" w:color="auto"/>
      </w:divBdr>
    </w:div>
    <w:div w:id="834107465">
      <w:bodyDiv w:val="1"/>
      <w:marLeft w:val="0"/>
      <w:marRight w:val="0"/>
      <w:marTop w:val="0"/>
      <w:marBottom w:val="0"/>
      <w:divBdr>
        <w:top w:val="none" w:sz="0" w:space="0" w:color="auto"/>
        <w:left w:val="none" w:sz="0" w:space="0" w:color="auto"/>
        <w:bottom w:val="none" w:sz="0" w:space="0" w:color="auto"/>
        <w:right w:val="none" w:sz="0" w:space="0" w:color="auto"/>
      </w:divBdr>
    </w:div>
    <w:div w:id="898244358">
      <w:bodyDiv w:val="1"/>
      <w:marLeft w:val="0"/>
      <w:marRight w:val="0"/>
      <w:marTop w:val="0"/>
      <w:marBottom w:val="0"/>
      <w:divBdr>
        <w:top w:val="none" w:sz="0" w:space="0" w:color="auto"/>
        <w:left w:val="none" w:sz="0" w:space="0" w:color="auto"/>
        <w:bottom w:val="none" w:sz="0" w:space="0" w:color="auto"/>
        <w:right w:val="none" w:sz="0" w:space="0" w:color="auto"/>
      </w:divBdr>
    </w:div>
    <w:div w:id="915239448">
      <w:bodyDiv w:val="1"/>
      <w:marLeft w:val="0"/>
      <w:marRight w:val="0"/>
      <w:marTop w:val="0"/>
      <w:marBottom w:val="0"/>
      <w:divBdr>
        <w:top w:val="none" w:sz="0" w:space="0" w:color="auto"/>
        <w:left w:val="none" w:sz="0" w:space="0" w:color="auto"/>
        <w:bottom w:val="none" w:sz="0" w:space="0" w:color="auto"/>
        <w:right w:val="none" w:sz="0" w:space="0" w:color="auto"/>
      </w:divBdr>
    </w:div>
    <w:div w:id="977030016">
      <w:bodyDiv w:val="1"/>
      <w:marLeft w:val="0"/>
      <w:marRight w:val="0"/>
      <w:marTop w:val="0"/>
      <w:marBottom w:val="0"/>
      <w:divBdr>
        <w:top w:val="none" w:sz="0" w:space="0" w:color="auto"/>
        <w:left w:val="none" w:sz="0" w:space="0" w:color="auto"/>
        <w:bottom w:val="none" w:sz="0" w:space="0" w:color="auto"/>
        <w:right w:val="none" w:sz="0" w:space="0" w:color="auto"/>
      </w:divBdr>
    </w:div>
    <w:div w:id="1279486745">
      <w:bodyDiv w:val="1"/>
      <w:marLeft w:val="0"/>
      <w:marRight w:val="0"/>
      <w:marTop w:val="0"/>
      <w:marBottom w:val="0"/>
      <w:divBdr>
        <w:top w:val="none" w:sz="0" w:space="0" w:color="auto"/>
        <w:left w:val="none" w:sz="0" w:space="0" w:color="auto"/>
        <w:bottom w:val="none" w:sz="0" w:space="0" w:color="auto"/>
        <w:right w:val="none" w:sz="0" w:space="0" w:color="auto"/>
      </w:divBdr>
    </w:div>
    <w:div w:id="1780569308">
      <w:bodyDiv w:val="1"/>
      <w:marLeft w:val="0"/>
      <w:marRight w:val="0"/>
      <w:marTop w:val="0"/>
      <w:marBottom w:val="0"/>
      <w:divBdr>
        <w:top w:val="none" w:sz="0" w:space="0" w:color="auto"/>
        <w:left w:val="none" w:sz="0" w:space="0" w:color="auto"/>
        <w:bottom w:val="none" w:sz="0" w:space="0" w:color="auto"/>
        <w:right w:val="none" w:sz="0" w:space="0" w:color="auto"/>
      </w:divBdr>
    </w:div>
    <w:div w:id="18610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5</Pages>
  <Words>1314</Words>
  <Characters>7496</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ГНС</dc:creator>
  <cp:lastModifiedBy>Назира БНЖ. Бегматова</cp:lastModifiedBy>
  <cp:revision>21</cp:revision>
  <cp:lastPrinted>2022-02-24T09:51:00Z</cp:lastPrinted>
  <dcterms:created xsi:type="dcterms:W3CDTF">2022-02-21T11:34:00Z</dcterms:created>
  <dcterms:modified xsi:type="dcterms:W3CDTF">2022-02-25T03:32:00Z</dcterms:modified>
</cp:coreProperties>
</file>